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0F050" w14:textId="4EB5C4B2" w:rsidR="005D0DDD" w:rsidRDefault="005D0DDD" w:rsidP="005D0DDD">
      <w:pPr>
        <w:jc w:val="right"/>
        <w:rPr>
          <w:bCs/>
          <w:szCs w:val="24"/>
        </w:rPr>
      </w:pPr>
      <w:r w:rsidRPr="005D0DDD">
        <w:rPr>
          <w:bCs/>
          <w:szCs w:val="24"/>
        </w:rPr>
        <w:t>SPS 8 priedas</w:t>
      </w:r>
    </w:p>
    <w:p w14:paraId="1112954E" w14:textId="77777777" w:rsidR="005D0DDD" w:rsidRPr="005D0DDD" w:rsidRDefault="005D0DDD" w:rsidP="005D0DDD">
      <w:pPr>
        <w:jc w:val="right"/>
        <w:rPr>
          <w:bCs/>
          <w:szCs w:val="24"/>
        </w:rPr>
      </w:pPr>
    </w:p>
    <w:p w14:paraId="5674B1A1" w14:textId="426278A8" w:rsidR="001D3842" w:rsidRPr="001D3842" w:rsidRDefault="00AC1810" w:rsidP="001D3842">
      <w:pPr>
        <w:jc w:val="center"/>
        <w:rPr>
          <w:b/>
          <w:szCs w:val="24"/>
        </w:rPr>
      </w:pPr>
      <w:r w:rsidRPr="005879E2">
        <w:rPr>
          <w:b/>
          <w:szCs w:val="24"/>
        </w:rPr>
        <w:t>PROJEKTAVIMO PASLAUGŲ SUTARTIS</w:t>
      </w:r>
    </w:p>
    <w:p w14:paraId="55CF60F4" w14:textId="77777777" w:rsidR="001D3842" w:rsidRPr="001D3842" w:rsidRDefault="001D3842" w:rsidP="001D3842">
      <w:pPr>
        <w:rPr>
          <w:szCs w:val="24"/>
        </w:rPr>
      </w:pPr>
    </w:p>
    <w:p w14:paraId="0FC746F6" w14:textId="77777777" w:rsidR="001D3842" w:rsidRPr="001D3842" w:rsidRDefault="001D3842" w:rsidP="001D3842">
      <w:pPr>
        <w:shd w:val="clear" w:color="auto" w:fill="FFFFFF"/>
        <w:jc w:val="both"/>
        <w:rPr>
          <w:szCs w:val="24"/>
        </w:rPr>
      </w:pPr>
      <w:r w:rsidRPr="001D3842">
        <w:rPr>
          <w:b/>
          <w:szCs w:val="24"/>
        </w:rPr>
        <w:t xml:space="preserve">Vilniaus </w:t>
      </w:r>
      <w:r w:rsidRPr="001D3842">
        <w:rPr>
          <w:b/>
          <w:color w:val="000000"/>
          <w:szCs w:val="24"/>
        </w:rPr>
        <w:t>rajono savivaldybės administracija</w:t>
      </w:r>
      <w:r w:rsidRPr="001D3842">
        <w:rPr>
          <w:b/>
          <w:szCs w:val="24"/>
        </w:rPr>
        <w:t>,</w:t>
      </w:r>
      <w:r w:rsidRPr="001D3842">
        <w:rPr>
          <w:szCs w:val="24"/>
        </w:rPr>
        <w:t xml:space="preserve"> j</w:t>
      </w:r>
      <w:r w:rsidRPr="001D3842">
        <w:rPr>
          <w:kern w:val="42"/>
          <w:szCs w:val="24"/>
        </w:rPr>
        <w:t xml:space="preserve">uridinio asmens kodas </w:t>
      </w:r>
      <w:r w:rsidRPr="001D3842">
        <w:rPr>
          <w:rFonts w:eastAsia="Cambria"/>
          <w:szCs w:val="24"/>
        </w:rPr>
        <w:t>188708224</w:t>
      </w:r>
      <w:r w:rsidRPr="001D3842">
        <w:rPr>
          <w:rFonts w:eastAsia="Cambria"/>
          <w:i/>
          <w:iCs/>
          <w:szCs w:val="24"/>
        </w:rPr>
        <w:t xml:space="preserve"> </w:t>
      </w:r>
      <w:r w:rsidRPr="001D3842">
        <w:rPr>
          <w:szCs w:val="24"/>
        </w:rPr>
        <w:t>atstovaujama administracijos direktoriaus   , pagal Lietuvos Respublikos įstatymus įsteigta ir veikianti įstaiga</w:t>
      </w:r>
      <w:r w:rsidRPr="001D3842">
        <w:rPr>
          <w:rFonts w:eastAsia="Arial"/>
          <w:szCs w:val="24"/>
        </w:rPr>
        <w:t>,</w:t>
      </w:r>
      <w:r w:rsidRPr="001D3842">
        <w:rPr>
          <w:szCs w:val="24"/>
        </w:rPr>
        <w:t xml:space="preserve"> toliau vadinama </w:t>
      </w:r>
      <w:r w:rsidRPr="001D3842">
        <w:rPr>
          <w:b/>
          <w:szCs w:val="24"/>
        </w:rPr>
        <w:t>Užsakovu</w:t>
      </w:r>
      <w:r w:rsidRPr="001D3842">
        <w:rPr>
          <w:szCs w:val="24"/>
        </w:rPr>
        <w:t>,</w:t>
      </w:r>
    </w:p>
    <w:p w14:paraId="6AFA086E" w14:textId="77777777" w:rsidR="001D3842" w:rsidRPr="001D3842" w:rsidRDefault="001D3842" w:rsidP="001D3842">
      <w:pPr>
        <w:shd w:val="clear" w:color="auto" w:fill="FFFFFF"/>
        <w:jc w:val="both"/>
        <w:rPr>
          <w:kern w:val="20"/>
          <w:szCs w:val="24"/>
        </w:rPr>
      </w:pPr>
      <w:r w:rsidRPr="001D3842">
        <w:rPr>
          <w:rFonts w:eastAsia="Cambria"/>
          <w:i/>
          <w:iCs/>
          <w:color w:val="FF0000"/>
          <w:szCs w:val="24"/>
        </w:rPr>
        <w:t>[projektuotojo pavadinimas]</w:t>
      </w:r>
      <w:r w:rsidRPr="001D3842">
        <w:rPr>
          <w:szCs w:val="24"/>
        </w:rPr>
        <w:t>, j</w:t>
      </w:r>
      <w:r w:rsidRPr="001D3842">
        <w:rPr>
          <w:kern w:val="42"/>
          <w:szCs w:val="24"/>
        </w:rPr>
        <w:t>uridinio asmens kodas</w:t>
      </w:r>
      <w:r w:rsidRPr="001D3842">
        <w:rPr>
          <w:szCs w:val="24"/>
        </w:rPr>
        <w:t xml:space="preserve"> </w:t>
      </w:r>
      <w:r w:rsidRPr="001D3842">
        <w:rPr>
          <w:rFonts w:eastAsia="Cambria"/>
          <w:i/>
          <w:iCs/>
          <w:color w:val="FF0000"/>
          <w:szCs w:val="24"/>
        </w:rPr>
        <w:t>[juridinio asmens kodas]</w:t>
      </w:r>
      <w:r w:rsidRPr="001D3842">
        <w:rPr>
          <w:szCs w:val="24"/>
          <w:lang w:eastAsia="lt-LT"/>
        </w:rPr>
        <w:t>,</w:t>
      </w:r>
      <w:r w:rsidRPr="001D3842">
        <w:rPr>
          <w:szCs w:val="24"/>
        </w:rPr>
        <w:t xml:space="preserve"> atstovaujama </w:t>
      </w:r>
      <w:r w:rsidRPr="001D3842">
        <w:rPr>
          <w:rFonts w:eastAsia="Cambria"/>
          <w:i/>
          <w:iCs/>
          <w:color w:val="FF0000"/>
          <w:szCs w:val="24"/>
        </w:rPr>
        <w:t>[atstovaujančio asmens pareigos, vardas, pavardė]</w:t>
      </w:r>
      <w:r w:rsidRPr="001D3842">
        <w:rPr>
          <w:szCs w:val="24"/>
          <w:lang w:eastAsia="lt-LT"/>
        </w:rPr>
        <w:t>,</w:t>
      </w:r>
      <w:r w:rsidRPr="001D3842">
        <w:rPr>
          <w:szCs w:val="24"/>
        </w:rPr>
        <w:t xml:space="preserve"> veikiančio (-</w:t>
      </w:r>
      <w:proofErr w:type="spellStart"/>
      <w:r w:rsidRPr="001D3842">
        <w:rPr>
          <w:szCs w:val="24"/>
        </w:rPr>
        <w:t>ios</w:t>
      </w:r>
      <w:proofErr w:type="spellEnd"/>
      <w:r w:rsidRPr="001D3842">
        <w:rPr>
          <w:szCs w:val="24"/>
        </w:rPr>
        <w:t xml:space="preserve">) pagal </w:t>
      </w:r>
      <w:r w:rsidRPr="001D3842">
        <w:rPr>
          <w:rFonts w:eastAsia="Cambria"/>
          <w:i/>
          <w:iCs/>
          <w:color w:val="FF0000"/>
          <w:szCs w:val="24"/>
        </w:rPr>
        <w:t>[veikimo pagrindas (įstatai, įsakymas, įgaliojimas, kt.)]</w:t>
      </w:r>
      <w:r w:rsidRPr="001D3842">
        <w:rPr>
          <w:rFonts w:eastAsia="Cambria"/>
          <w:szCs w:val="24"/>
        </w:rPr>
        <w:t>,</w:t>
      </w:r>
      <w:r w:rsidRPr="001D3842">
        <w:rPr>
          <w:szCs w:val="24"/>
        </w:rPr>
        <w:t xml:space="preserve"> toliau vadinama </w:t>
      </w:r>
      <w:r w:rsidRPr="001D3842">
        <w:rPr>
          <w:b/>
          <w:szCs w:val="24"/>
        </w:rPr>
        <w:t>Projektuotoju</w:t>
      </w:r>
      <w:r w:rsidRPr="001D3842">
        <w:rPr>
          <w:szCs w:val="24"/>
        </w:rPr>
        <w:t xml:space="preserve">, </w:t>
      </w:r>
    </w:p>
    <w:p w14:paraId="15226597" w14:textId="77777777" w:rsidR="001D3842" w:rsidRPr="001D3842" w:rsidRDefault="001D3842" w:rsidP="001D3842">
      <w:pPr>
        <w:jc w:val="both"/>
        <w:rPr>
          <w:szCs w:val="24"/>
        </w:rPr>
      </w:pPr>
      <w:r w:rsidRPr="001D3842">
        <w:rPr>
          <w:szCs w:val="24"/>
        </w:rPr>
        <w:t xml:space="preserve">Užsakovas ir Projektuotojas toliau kartu vadinami Šalimis, o kiekvienas atskirai – Šalimi, sudarė šią projektavimo paslaugų sutartį, toliau vadinamą </w:t>
      </w:r>
      <w:r w:rsidRPr="001D3842">
        <w:rPr>
          <w:b/>
          <w:szCs w:val="24"/>
        </w:rPr>
        <w:t>Sutartimi</w:t>
      </w:r>
      <w:r w:rsidRPr="001D3842">
        <w:rPr>
          <w:szCs w:val="24"/>
        </w:rPr>
        <w:t>, susitardami dėl šių sąlygų:</w:t>
      </w:r>
    </w:p>
    <w:p w14:paraId="63A00E9F" w14:textId="77777777" w:rsidR="001D3842" w:rsidRPr="001D3842" w:rsidRDefault="001D3842" w:rsidP="001D3842">
      <w:pPr>
        <w:jc w:val="both"/>
        <w:rPr>
          <w:szCs w:val="24"/>
        </w:rPr>
      </w:pPr>
    </w:p>
    <w:p w14:paraId="0E5DCF85" w14:textId="77777777" w:rsidR="001D3842" w:rsidRPr="001D3842" w:rsidRDefault="001D3842" w:rsidP="001D3842">
      <w:pPr>
        <w:numPr>
          <w:ilvl w:val="0"/>
          <w:numId w:val="7"/>
        </w:numPr>
        <w:ind w:left="0" w:firstLine="0"/>
        <w:rPr>
          <w:b/>
          <w:szCs w:val="24"/>
        </w:rPr>
      </w:pPr>
      <w:r w:rsidRPr="001D3842">
        <w:rPr>
          <w:b/>
          <w:szCs w:val="24"/>
        </w:rPr>
        <w:t>SUTARTIES OBJEKTAS IR KAINA</w:t>
      </w:r>
    </w:p>
    <w:p w14:paraId="3FEEC80E" w14:textId="77777777" w:rsidR="001D3842" w:rsidRPr="001D3842" w:rsidRDefault="001D3842" w:rsidP="001D3842">
      <w:pPr>
        <w:numPr>
          <w:ilvl w:val="1"/>
          <w:numId w:val="7"/>
        </w:numPr>
        <w:ind w:left="0" w:firstLine="0"/>
        <w:contextualSpacing/>
        <w:jc w:val="both"/>
        <w:rPr>
          <w:szCs w:val="24"/>
        </w:rPr>
      </w:pPr>
      <w:r w:rsidRPr="001D3842">
        <w:rPr>
          <w:szCs w:val="24"/>
        </w:rPr>
        <w:t xml:space="preserve">Sutarties objektas: (toliau kartu – </w:t>
      </w:r>
      <w:r w:rsidRPr="001D3842">
        <w:rPr>
          <w:b/>
          <w:bCs/>
          <w:szCs w:val="24"/>
        </w:rPr>
        <w:t>Projekto parengimo paslaugos</w:t>
      </w:r>
      <w:r w:rsidRPr="001D3842">
        <w:rPr>
          <w:szCs w:val="24"/>
        </w:rPr>
        <w:t>)</w:t>
      </w:r>
      <w:r w:rsidRPr="001D3842">
        <w:rPr>
          <w:b/>
          <w:bCs/>
          <w:szCs w:val="24"/>
        </w:rPr>
        <w:t xml:space="preserve"> </w:t>
      </w:r>
      <w:r w:rsidRPr="001D3842">
        <w:rPr>
          <w:szCs w:val="24"/>
        </w:rPr>
        <w:t xml:space="preserve">ir statinio projekto vykdymo priežiūra (toliau – </w:t>
      </w:r>
      <w:r w:rsidRPr="001D3842">
        <w:rPr>
          <w:b/>
          <w:bCs/>
          <w:szCs w:val="24"/>
        </w:rPr>
        <w:t>Projekto vykdymo priežiūros paslaugos</w:t>
      </w:r>
      <w:r w:rsidRPr="001D3842">
        <w:rPr>
          <w:szCs w:val="24"/>
        </w:rPr>
        <w:t>).</w:t>
      </w:r>
      <w:r w:rsidRPr="001D3842">
        <w:rPr>
          <w:b/>
          <w:bCs/>
          <w:szCs w:val="24"/>
        </w:rPr>
        <w:t xml:space="preserve"> </w:t>
      </w:r>
      <w:r w:rsidRPr="001D3842">
        <w:rPr>
          <w:szCs w:val="24"/>
        </w:rPr>
        <w:t xml:space="preserve">Projekto parengimo paslaugos ir Projekto vykdymo priežiūros paslaugos kartu toliau Sutartyje vadinamos </w:t>
      </w:r>
      <w:r w:rsidRPr="001D3842">
        <w:rPr>
          <w:b/>
          <w:bCs/>
          <w:szCs w:val="24"/>
        </w:rPr>
        <w:t>Paslaugomis</w:t>
      </w:r>
      <w:r w:rsidRPr="001D3842">
        <w:rPr>
          <w:szCs w:val="24"/>
        </w:rPr>
        <w:t xml:space="preserve">. Detalios Paslaugų apimtys, aprašymas ir reikalavimai nurodyti techninėje užduotyje (toliau – </w:t>
      </w:r>
      <w:r w:rsidRPr="001D3842">
        <w:rPr>
          <w:b/>
          <w:bCs/>
          <w:szCs w:val="24"/>
        </w:rPr>
        <w:t>Techninė užduotis</w:t>
      </w:r>
      <w:r w:rsidRPr="001D3842">
        <w:rPr>
          <w:szCs w:val="24"/>
        </w:rPr>
        <w:t>) ir kituose techninę specifikaciją sudarančiuose dokumentuose (Sutarties 1 priedas).</w:t>
      </w:r>
    </w:p>
    <w:p w14:paraId="467D9767" w14:textId="77777777" w:rsidR="001D3842" w:rsidRPr="001D3842" w:rsidRDefault="001D3842" w:rsidP="001D3842">
      <w:pPr>
        <w:numPr>
          <w:ilvl w:val="1"/>
          <w:numId w:val="7"/>
        </w:numPr>
        <w:ind w:left="0" w:firstLine="0"/>
        <w:jc w:val="both"/>
        <w:rPr>
          <w:szCs w:val="24"/>
        </w:rPr>
      </w:pPr>
      <w:r w:rsidRPr="001D3842">
        <w:rPr>
          <w:szCs w:val="24"/>
        </w:rPr>
        <w:t xml:space="preserve">Sutartyje ir galimiems Sutarties pakeitimo atvejams yra pasirinktas šis kainodaros būdas: </w:t>
      </w:r>
      <w:r w:rsidRPr="001D3842">
        <w:rPr>
          <w:b/>
          <w:szCs w:val="24"/>
        </w:rPr>
        <w:t>fiksuotos kainos</w:t>
      </w:r>
      <w:r w:rsidRPr="001D3842">
        <w:rPr>
          <w:szCs w:val="24"/>
        </w:rPr>
        <w:t>.</w:t>
      </w:r>
    </w:p>
    <w:p w14:paraId="5B262DD9" w14:textId="77777777" w:rsidR="001D3842" w:rsidRPr="001D3842" w:rsidRDefault="001D3842" w:rsidP="001D3842">
      <w:pPr>
        <w:numPr>
          <w:ilvl w:val="1"/>
          <w:numId w:val="7"/>
        </w:numPr>
        <w:ind w:left="0" w:firstLine="0"/>
        <w:jc w:val="both"/>
        <w:rPr>
          <w:szCs w:val="24"/>
        </w:rPr>
      </w:pPr>
      <w:r w:rsidRPr="001D3842">
        <w:rPr>
          <w:szCs w:val="24"/>
        </w:rPr>
        <w:t xml:space="preserve">Sutarties kaina yra </w:t>
      </w:r>
      <w:r w:rsidRPr="001D3842">
        <w:rPr>
          <w:i/>
          <w:iCs/>
          <w:color w:val="FF0000"/>
          <w:szCs w:val="24"/>
        </w:rPr>
        <w:t>[nurodyti skaitine išraiška]</w:t>
      </w:r>
      <w:r w:rsidRPr="001D3842">
        <w:rPr>
          <w:color w:val="FF0000"/>
          <w:szCs w:val="24"/>
        </w:rPr>
        <w:t xml:space="preserve"> </w:t>
      </w:r>
      <w:r w:rsidRPr="001D3842">
        <w:rPr>
          <w:szCs w:val="24"/>
        </w:rPr>
        <w:t xml:space="preserve">EUR su pridėtinės vertės mokesčiu (toliau – </w:t>
      </w:r>
      <w:r w:rsidRPr="001D3842">
        <w:rPr>
          <w:b/>
          <w:bCs/>
          <w:szCs w:val="24"/>
        </w:rPr>
        <w:t>PVM</w:t>
      </w:r>
      <w:r w:rsidRPr="001D3842">
        <w:rPr>
          <w:szCs w:val="24"/>
        </w:rPr>
        <w:t>) (</w:t>
      </w:r>
      <w:r w:rsidRPr="001D3842">
        <w:rPr>
          <w:i/>
          <w:iCs/>
          <w:color w:val="FF0000"/>
          <w:szCs w:val="24"/>
        </w:rPr>
        <w:t>[nurodyti žodine išraiška]</w:t>
      </w:r>
      <w:r w:rsidRPr="001D3842">
        <w:rPr>
          <w:szCs w:val="24"/>
        </w:rPr>
        <w:t>), kurią sudaro:</w:t>
      </w:r>
    </w:p>
    <w:p w14:paraId="62B9B918" w14:textId="77777777" w:rsidR="001D3842" w:rsidRPr="001D3842" w:rsidRDefault="001D3842" w:rsidP="001D3842">
      <w:pPr>
        <w:numPr>
          <w:ilvl w:val="2"/>
          <w:numId w:val="7"/>
        </w:numPr>
        <w:ind w:left="0" w:firstLine="0"/>
        <w:contextualSpacing/>
        <w:jc w:val="both"/>
        <w:rPr>
          <w:szCs w:val="24"/>
        </w:rPr>
      </w:pPr>
      <w:r w:rsidRPr="001D3842">
        <w:rPr>
          <w:szCs w:val="24"/>
        </w:rPr>
        <w:t xml:space="preserve">Projekto parengimo paslaugų kaina: </w:t>
      </w:r>
      <w:r w:rsidRPr="001D3842">
        <w:rPr>
          <w:i/>
          <w:iCs/>
          <w:color w:val="FF0000"/>
          <w:szCs w:val="24"/>
        </w:rPr>
        <w:t>[nurodyti skaitine išraiška]</w:t>
      </w:r>
      <w:r w:rsidRPr="001D3842">
        <w:rPr>
          <w:color w:val="FF0000"/>
          <w:szCs w:val="24"/>
        </w:rPr>
        <w:t xml:space="preserve"> </w:t>
      </w:r>
      <w:r w:rsidRPr="001D3842">
        <w:rPr>
          <w:szCs w:val="24"/>
        </w:rPr>
        <w:t>EUR (</w:t>
      </w:r>
      <w:r w:rsidRPr="001D3842">
        <w:rPr>
          <w:i/>
          <w:iCs/>
          <w:color w:val="FF0000"/>
          <w:szCs w:val="24"/>
        </w:rPr>
        <w:t>[nurodyti žodine išraiška]</w:t>
      </w:r>
      <w:r w:rsidRPr="001D3842">
        <w:rPr>
          <w:szCs w:val="24"/>
        </w:rPr>
        <w:t xml:space="preserve"> be PVM;</w:t>
      </w:r>
    </w:p>
    <w:p w14:paraId="09FEB0B4" w14:textId="77777777" w:rsidR="001D3842" w:rsidRPr="001D3842" w:rsidRDefault="001D3842" w:rsidP="001D3842">
      <w:pPr>
        <w:numPr>
          <w:ilvl w:val="2"/>
          <w:numId w:val="7"/>
        </w:numPr>
        <w:ind w:left="0" w:firstLine="0"/>
        <w:contextualSpacing/>
        <w:jc w:val="both"/>
        <w:rPr>
          <w:szCs w:val="24"/>
        </w:rPr>
      </w:pPr>
      <w:r w:rsidRPr="001D3842">
        <w:rPr>
          <w:szCs w:val="24"/>
        </w:rPr>
        <w:t xml:space="preserve">Projekto vykdymo priežiūros paslaugų kaina: </w:t>
      </w:r>
      <w:r w:rsidRPr="001D3842">
        <w:rPr>
          <w:i/>
          <w:iCs/>
          <w:color w:val="FF0000"/>
          <w:szCs w:val="24"/>
        </w:rPr>
        <w:t>[nurodyti skaitine išraiška]</w:t>
      </w:r>
      <w:r w:rsidRPr="001D3842">
        <w:rPr>
          <w:color w:val="FF0000"/>
          <w:szCs w:val="24"/>
        </w:rPr>
        <w:t xml:space="preserve"> </w:t>
      </w:r>
      <w:r w:rsidRPr="001D3842">
        <w:rPr>
          <w:szCs w:val="24"/>
        </w:rPr>
        <w:t>EUR (</w:t>
      </w:r>
      <w:r w:rsidRPr="001D3842">
        <w:rPr>
          <w:i/>
          <w:iCs/>
          <w:color w:val="FF0000"/>
          <w:szCs w:val="24"/>
        </w:rPr>
        <w:t>[nurodyti žodine išraiška]</w:t>
      </w:r>
      <w:r w:rsidRPr="001D3842">
        <w:rPr>
          <w:szCs w:val="24"/>
        </w:rPr>
        <w:t xml:space="preserve"> be PVM;</w:t>
      </w:r>
    </w:p>
    <w:p w14:paraId="0ACD9AD9" w14:textId="77777777" w:rsidR="001D3842" w:rsidRPr="001D3842" w:rsidRDefault="001D3842" w:rsidP="001D3842">
      <w:pPr>
        <w:numPr>
          <w:ilvl w:val="2"/>
          <w:numId w:val="7"/>
        </w:numPr>
        <w:ind w:left="0" w:firstLine="0"/>
        <w:contextualSpacing/>
        <w:jc w:val="both"/>
        <w:rPr>
          <w:szCs w:val="24"/>
        </w:rPr>
      </w:pPr>
      <w:r w:rsidRPr="001D3842">
        <w:rPr>
          <w:szCs w:val="24"/>
        </w:rPr>
        <w:t xml:space="preserve">PVM: </w:t>
      </w:r>
      <w:bookmarkStart w:id="0" w:name="_Hlk114056475"/>
      <w:r w:rsidRPr="001D3842">
        <w:rPr>
          <w:i/>
          <w:iCs/>
          <w:color w:val="FF0000"/>
          <w:szCs w:val="24"/>
        </w:rPr>
        <w:t>[nurodyti skaitine išraiška]</w:t>
      </w:r>
      <w:r w:rsidRPr="001D3842">
        <w:rPr>
          <w:color w:val="FF0000"/>
          <w:szCs w:val="24"/>
        </w:rPr>
        <w:t xml:space="preserve"> </w:t>
      </w:r>
      <w:r w:rsidRPr="001D3842">
        <w:rPr>
          <w:szCs w:val="24"/>
        </w:rPr>
        <w:t>EUR (</w:t>
      </w:r>
      <w:r w:rsidRPr="001D3842">
        <w:rPr>
          <w:i/>
          <w:iCs/>
          <w:color w:val="FF0000"/>
          <w:szCs w:val="24"/>
        </w:rPr>
        <w:t>[nurodyti žodine išraiška]</w:t>
      </w:r>
      <w:r w:rsidRPr="001D3842">
        <w:rPr>
          <w:szCs w:val="24"/>
        </w:rPr>
        <w:t>)</w:t>
      </w:r>
      <w:bookmarkEnd w:id="0"/>
      <w:r w:rsidRPr="001D3842">
        <w:rPr>
          <w:szCs w:val="24"/>
        </w:rPr>
        <w:t>.</w:t>
      </w:r>
    </w:p>
    <w:p w14:paraId="0CBA25D1" w14:textId="77777777" w:rsidR="001D3842" w:rsidRPr="001D3842" w:rsidRDefault="001D3842" w:rsidP="001D3842">
      <w:pPr>
        <w:numPr>
          <w:ilvl w:val="1"/>
          <w:numId w:val="7"/>
        </w:numPr>
        <w:ind w:left="0" w:firstLine="0"/>
        <w:jc w:val="both"/>
        <w:rPr>
          <w:b/>
          <w:bCs/>
          <w:szCs w:val="24"/>
        </w:rPr>
      </w:pPr>
      <w:r w:rsidRPr="001D3842">
        <w:rPr>
          <w:b/>
          <w:bCs/>
          <w:szCs w:val="24"/>
        </w:rPr>
        <w:t>Pradinės Sutarties vertė</w:t>
      </w:r>
      <w:r w:rsidRPr="001D3842">
        <w:rPr>
          <w:szCs w:val="24"/>
        </w:rPr>
        <w:t xml:space="preserve">, kurią sudaro Projekto parengimo paslaugų kainos (Sutarties 1.3.1 p.) ir Projekto vykdymo priežiūros paslaugų kainos (Sutarties 1.3.2 p.) suma: </w:t>
      </w:r>
      <w:r w:rsidRPr="001D3842">
        <w:rPr>
          <w:i/>
          <w:iCs/>
          <w:color w:val="FF0000"/>
          <w:szCs w:val="24"/>
        </w:rPr>
        <w:t>[nurodyti skaitine išraiška]</w:t>
      </w:r>
      <w:r w:rsidRPr="001D3842">
        <w:rPr>
          <w:color w:val="FF0000"/>
          <w:szCs w:val="24"/>
        </w:rPr>
        <w:t xml:space="preserve"> </w:t>
      </w:r>
      <w:r w:rsidRPr="001D3842">
        <w:rPr>
          <w:szCs w:val="24"/>
        </w:rPr>
        <w:t>EUR (</w:t>
      </w:r>
      <w:r w:rsidRPr="001D3842">
        <w:rPr>
          <w:i/>
          <w:iCs/>
          <w:color w:val="FF0000"/>
          <w:szCs w:val="24"/>
        </w:rPr>
        <w:t>[nurodyti žodine išraiška]</w:t>
      </w:r>
      <w:r w:rsidRPr="001D3842">
        <w:rPr>
          <w:szCs w:val="24"/>
        </w:rPr>
        <w:t xml:space="preserve">) be PVM. </w:t>
      </w:r>
    </w:p>
    <w:p w14:paraId="5C497221" w14:textId="77777777" w:rsidR="001D3842" w:rsidRPr="001D3842" w:rsidRDefault="001D3842" w:rsidP="001D3842">
      <w:pPr>
        <w:numPr>
          <w:ilvl w:val="1"/>
          <w:numId w:val="7"/>
        </w:numPr>
        <w:ind w:left="0" w:firstLine="0"/>
        <w:jc w:val="both"/>
        <w:rPr>
          <w:szCs w:val="24"/>
        </w:rPr>
      </w:pPr>
      <w:r w:rsidRPr="001D3842">
        <w:rPr>
          <w:szCs w:val="24"/>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p>
    <w:p w14:paraId="08AC4677" w14:textId="77777777" w:rsidR="001D3842" w:rsidRPr="001D3842" w:rsidRDefault="001D3842" w:rsidP="001D3842">
      <w:pPr>
        <w:numPr>
          <w:ilvl w:val="1"/>
          <w:numId w:val="7"/>
        </w:numPr>
        <w:ind w:left="0" w:firstLine="0"/>
        <w:contextualSpacing/>
        <w:jc w:val="both"/>
        <w:rPr>
          <w:szCs w:val="24"/>
        </w:rPr>
      </w:pPr>
      <w:r w:rsidRPr="001D3842">
        <w:rPr>
          <w:szCs w:val="24"/>
        </w:rPr>
        <w:t>Sutarties kaina dėl Sutarties galiojimo metu pasikeitusių mokesčių tarifų perskaičiuojama tokia tvarka:</w:t>
      </w:r>
    </w:p>
    <w:p w14:paraId="5417FAFA" w14:textId="77777777" w:rsidR="001D3842" w:rsidRPr="001D3842" w:rsidRDefault="001D3842" w:rsidP="001D3842">
      <w:pPr>
        <w:numPr>
          <w:ilvl w:val="2"/>
          <w:numId w:val="7"/>
        </w:numPr>
        <w:autoSpaceDE w:val="0"/>
        <w:autoSpaceDN w:val="0"/>
        <w:adjustRightInd w:val="0"/>
        <w:ind w:left="0" w:firstLine="0"/>
        <w:jc w:val="both"/>
        <w:rPr>
          <w:szCs w:val="24"/>
        </w:rPr>
      </w:pPr>
      <w:r w:rsidRPr="001D3842">
        <w:rPr>
          <w:szCs w:val="24"/>
        </w:rPr>
        <w:t>mokesčio tarifas, kuriam pasikeitus perskaičiuojama Sutarties kaina: PVM. Dėl kitų mokesčių pasikeitimo Sutarties kaina nebus perskaičiuojama;</w:t>
      </w:r>
    </w:p>
    <w:p w14:paraId="3704280E" w14:textId="77777777" w:rsidR="001D3842" w:rsidRPr="001D3842" w:rsidRDefault="001D3842" w:rsidP="001D3842">
      <w:pPr>
        <w:numPr>
          <w:ilvl w:val="2"/>
          <w:numId w:val="7"/>
        </w:numPr>
        <w:autoSpaceDE w:val="0"/>
        <w:autoSpaceDN w:val="0"/>
        <w:adjustRightInd w:val="0"/>
        <w:ind w:left="0" w:firstLine="0"/>
        <w:jc w:val="both"/>
        <w:rPr>
          <w:szCs w:val="24"/>
        </w:rPr>
      </w:pPr>
      <w:r w:rsidRPr="001D3842">
        <w:rPr>
          <w:szCs w:val="24"/>
        </w:rPr>
        <w:t>perskaičiavimas atliekamas įsigaliojus Lietuvos Respublikos pridėtinės vertės mokesčio įstatymo pakeitimo įstatymui, kuriuo keičiamas PVM tarifas;</w:t>
      </w:r>
    </w:p>
    <w:p w14:paraId="358175C2" w14:textId="77777777" w:rsidR="001D3842" w:rsidRPr="001D3842" w:rsidRDefault="001D3842" w:rsidP="001D3842">
      <w:pPr>
        <w:numPr>
          <w:ilvl w:val="2"/>
          <w:numId w:val="7"/>
        </w:numPr>
        <w:autoSpaceDE w:val="0"/>
        <w:autoSpaceDN w:val="0"/>
        <w:adjustRightInd w:val="0"/>
        <w:ind w:left="0" w:firstLine="0"/>
        <w:jc w:val="both"/>
        <w:rPr>
          <w:szCs w:val="24"/>
        </w:rPr>
      </w:pPr>
      <w:r w:rsidRPr="001D3842">
        <w:rPr>
          <w:szCs w:val="24"/>
        </w:rPr>
        <w:t>perskaičiavimo formulė: pasikeitus PVM tarifo dydžiui, Sutarties kainoje esantis PVM tarifas nesuteiktoms Paslaugoms keičiamas (mažinamas ar didinamas) pagal Lietuvos Respublikos galiojančius teisės aktus;</w:t>
      </w:r>
    </w:p>
    <w:p w14:paraId="428F50B1" w14:textId="77777777" w:rsidR="001D3842" w:rsidRPr="001D3842" w:rsidRDefault="001D3842" w:rsidP="001D3842">
      <w:pPr>
        <w:numPr>
          <w:ilvl w:val="2"/>
          <w:numId w:val="7"/>
        </w:numPr>
        <w:autoSpaceDE w:val="0"/>
        <w:autoSpaceDN w:val="0"/>
        <w:adjustRightInd w:val="0"/>
        <w:ind w:left="0" w:firstLine="0"/>
        <w:jc w:val="both"/>
        <w:rPr>
          <w:szCs w:val="24"/>
        </w:rPr>
      </w:pPr>
      <w:r w:rsidRPr="001D3842">
        <w:rPr>
          <w:szCs w:val="24"/>
        </w:rPr>
        <w:t>Sutarties kainos pakeitimas dėl pasikeitusio mokesčio tarifo įforminamas papildomu Šalių susitarimu;</w:t>
      </w:r>
    </w:p>
    <w:p w14:paraId="0F177F81" w14:textId="77777777" w:rsidR="001D3842" w:rsidRPr="001D3842" w:rsidRDefault="001D3842" w:rsidP="001D3842">
      <w:pPr>
        <w:numPr>
          <w:ilvl w:val="2"/>
          <w:numId w:val="7"/>
        </w:numPr>
        <w:autoSpaceDE w:val="0"/>
        <w:autoSpaceDN w:val="0"/>
        <w:adjustRightInd w:val="0"/>
        <w:ind w:left="0" w:firstLine="0"/>
        <w:jc w:val="both"/>
        <w:rPr>
          <w:szCs w:val="24"/>
        </w:rPr>
      </w:pPr>
      <w:r w:rsidRPr="001D3842">
        <w:rPr>
          <w:szCs w:val="24"/>
        </w:rPr>
        <w:t>perskaičiuota Sutarties kaina pradedama taikyti nuo Lietuvos Respublikos pridėtinės vertės mokesčio įstatymo pakeitimo įstatymo, kuriuo keičiamas PVM tarifas, nurodytos tarifo įsigaliojimo dienos.</w:t>
      </w:r>
    </w:p>
    <w:p w14:paraId="13832C3E" w14:textId="77777777" w:rsidR="001D3842" w:rsidRPr="001D3842" w:rsidRDefault="001D3842" w:rsidP="001D3842">
      <w:pPr>
        <w:numPr>
          <w:ilvl w:val="1"/>
          <w:numId w:val="7"/>
        </w:numPr>
        <w:ind w:left="0" w:firstLine="0"/>
        <w:contextualSpacing/>
        <w:jc w:val="both"/>
        <w:rPr>
          <w:szCs w:val="24"/>
        </w:rPr>
      </w:pPr>
      <w:r w:rsidRPr="001D3842">
        <w:rPr>
          <w:szCs w:val="24"/>
        </w:rPr>
        <w:lastRenderedPageBreak/>
        <w:t>Sutarties kaina (atitinkama dalimi ir Projekto parengimo paslaugų ir (ar) Projekto vykdymo priežiūros paslaugų kaina, pradinės Sutarties vertė) Sutarties galiojimo laikotarpiu gali būti perskaičiuojama tokiomis sąlygomis:</w:t>
      </w:r>
    </w:p>
    <w:p w14:paraId="2A44F8BA" w14:textId="77777777" w:rsidR="001D3842" w:rsidRPr="001D3842" w:rsidRDefault="001D3842" w:rsidP="001D3842">
      <w:pPr>
        <w:jc w:val="both"/>
        <w:rPr>
          <w:szCs w:val="24"/>
        </w:rPr>
      </w:pPr>
      <w:r w:rsidRPr="001D3842">
        <w:rPr>
          <w:szCs w:val="24"/>
        </w:rPr>
        <w:t>1.7.1. 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Pr="001D3842">
        <w:rPr>
          <w:i/>
          <w:iCs/>
          <w:szCs w:val="24"/>
        </w:rPr>
        <w:t>jeigu perskaičiavimas jau buvo atliktas – nuo paskutinio perskaičiavimo pagal šį punktą dienos</w:t>
      </w:r>
      <w:r w:rsidRPr="001D3842">
        <w:rPr>
          <w:szCs w:val="24"/>
        </w:rPr>
        <w:t xml:space="preserve">), jeigu Ūkio subjektams suteiktų paslaugų </w:t>
      </w:r>
      <w:r w:rsidRPr="001D3842">
        <w:rPr>
          <w:i/>
          <w:iCs/>
          <w:szCs w:val="24"/>
        </w:rPr>
        <w:t>„Architektūros veikla“ (M7111)</w:t>
      </w:r>
      <w:r w:rsidRPr="001D3842">
        <w:rPr>
          <w:szCs w:val="24"/>
        </w:rPr>
        <w:t xml:space="preserve"> kainų pokytis (k), apskaičiuotas kaip nustatyta 1.7.2-1.7.3 punktuose, viršija 5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306C5DF" w14:textId="77777777" w:rsidR="001D3842" w:rsidRPr="001D3842" w:rsidRDefault="001D3842" w:rsidP="001D3842">
      <w:pPr>
        <w:jc w:val="both"/>
        <w:rPr>
          <w:szCs w:val="24"/>
          <w:lang w:val="pt-BR"/>
        </w:rPr>
      </w:pPr>
      <w:r w:rsidRPr="001D3842">
        <w:rPr>
          <w:szCs w:val="24"/>
        </w:rPr>
        <w:t>1.7.2. nauja Projekto parengimo paslaugų kaina apskaičiuojama pagal formulę:</w:t>
      </w:r>
    </w:p>
    <w:p w14:paraId="25E1CEBC" w14:textId="77777777" w:rsidR="001D3842" w:rsidRPr="001D3842" w:rsidRDefault="001D3842" w:rsidP="001D3842">
      <w:pPr>
        <w:jc w:val="both"/>
        <w:rPr>
          <w:rFonts w:eastAsia="Arial"/>
          <w:szCs w:val="24"/>
          <w:lang w:val="pt-BR"/>
        </w:rPr>
      </w:pPr>
      <w:r w:rsidRPr="001D3842">
        <w:rPr>
          <w:rFonts w:eastAsia="Arial"/>
          <w:szCs w:val="24"/>
        </w:rPr>
        <w:t>a</w:t>
      </w:r>
      <w:r w:rsidRPr="001D3842">
        <w:rPr>
          <w:rFonts w:eastAsia="Arial"/>
          <w:szCs w:val="24"/>
          <w:vertAlign w:val="subscript"/>
        </w:rPr>
        <w:t>1</w:t>
      </w:r>
      <w:r w:rsidRPr="001D3842">
        <w:rPr>
          <w:rFonts w:eastAsia="Arial"/>
          <w:szCs w:val="24"/>
          <w:lang w:val="pt-BR"/>
        </w:rPr>
        <w:t xml:space="preserve"> = x + (a + (k / 100 x a), kur</w:t>
      </w:r>
    </w:p>
    <w:p w14:paraId="62C4CA27" w14:textId="77777777" w:rsidR="001D3842" w:rsidRPr="001D3842" w:rsidRDefault="001D3842" w:rsidP="001D3842">
      <w:pPr>
        <w:jc w:val="both"/>
        <w:rPr>
          <w:szCs w:val="24"/>
        </w:rPr>
      </w:pPr>
      <w:r w:rsidRPr="001D3842">
        <w:rPr>
          <w:rFonts w:eastAsia="Arial"/>
          <w:szCs w:val="24"/>
          <w:lang w:val="pt-BR"/>
        </w:rPr>
        <w:t>x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328C1B6D" w14:textId="77777777" w:rsidR="001D3842" w:rsidRPr="001D3842" w:rsidRDefault="001D3842" w:rsidP="001D3842">
      <w:pPr>
        <w:jc w:val="both"/>
        <w:rPr>
          <w:szCs w:val="24"/>
        </w:rPr>
      </w:pPr>
      <w:r w:rsidRPr="001D3842">
        <w:rPr>
          <w:szCs w:val="24"/>
        </w:rPr>
        <w:t xml:space="preserve">a – </w:t>
      </w:r>
      <w:r w:rsidRPr="001D3842">
        <w:rPr>
          <w:rFonts w:eastAsia="Arial"/>
          <w:szCs w:val="24"/>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Pr="001D3842">
        <w:rPr>
          <w:rFonts w:eastAsia="Arial"/>
          <w:szCs w:val="24"/>
        </w:rPr>
        <w:t>os</w:t>
      </w:r>
      <w:proofErr w:type="spellEnd"/>
      <w:r w:rsidRPr="001D3842">
        <w:rPr>
          <w:rFonts w:eastAsia="Arial"/>
          <w:szCs w:val="24"/>
        </w:rPr>
        <w:t>) suteiktų Paslaugų pažyma (-</w:t>
      </w:r>
      <w:proofErr w:type="spellStart"/>
      <w:r w:rsidRPr="001D3842">
        <w:rPr>
          <w:rFonts w:eastAsia="Arial"/>
          <w:szCs w:val="24"/>
        </w:rPr>
        <w:t>os</w:t>
      </w:r>
      <w:proofErr w:type="spellEnd"/>
      <w:r w:rsidRPr="001D3842">
        <w:rPr>
          <w:rFonts w:eastAsia="Arial"/>
          <w:szCs w:val="24"/>
        </w:rPr>
        <w:t>) bei suteiktų Paslaugų aktas (-ai)), (ii) taip pat kurios pagal Sutarties ir (ar) jos prieduose nustatytus terminus turėjo būti, bet nebuvo dėl Projektuotojo kaltės suteiktos</w:t>
      </w:r>
      <w:r w:rsidRPr="001D3842">
        <w:rPr>
          <w:rFonts w:eastAsia="Calibri"/>
          <w:szCs w:val="24"/>
        </w:rPr>
        <w:t xml:space="preserve"> </w:t>
      </w:r>
      <w:r w:rsidRPr="001D3842">
        <w:rPr>
          <w:rFonts w:eastAsia="Arial"/>
          <w:szCs w:val="24"/>
        </w:rPr>
        <w:t>iki minėto kreipimosi išsiuntimo;</w:t>
      </w:r>
    </w:p>
    <w:p w14:paraId="4404F598" w14:textId="77777777" w:rsidR="001D3842" w:rsidRPr="001D3842" w:rsidRDefault="001D3842" w:rsidP="001D3842">
      <w:pPr>
        <w:jc w:val="both"/>
        <w:rPr>
          <w:szCs w:val="24"/>
          <w:lang w:val="pt-BR"/>
        </w:rPr>
      </w:pPr>
      <w:r w:rsidRPr="001D3842">
        <w:rPr>
          <w:szCs w:val="24"/>
        </w:rPr>
        <w:t>a</w:t>
      </w:r>
      <w:r w:rsidRPr="001D3842">
        <w:rPr>
          <w:szCs w:val="24"/>
          <w:vertAlign w:val="subscript"/>
        </w:rPr>
        <w:t>1</w:t>
      </w:r>
      <w:r w:rsidRPr="001D3842">
        <w:rPr>
          <w:szCs w:val="24"/>
        </w:rPr>
        <w:t xml:space="preserve"> – perskaičiuota (pakeista) Projekto parengimo paslaugų kaina (Eur be PVM)</w:t>
      </w:r>
    </w:p>
    <w:p w14:paraId="0D4EAFA0" w14:textId="77777777" w:rsidR="001D3842" w:rsidRPr="001D3842" w:rsidRDefault="001D3842" w:rsidP="001D3842">
      <w:pPr>
        <w:jc w:val="both"/>
        <w:rPr>
          <w:szCs w:val="24"/>
        </w:rPr>
      </w:pPr>
      <w:r w:rsidRPr="001D3842">
        <w:rPr>
          <w:szCs w:val="24"/>
        </w:rPr>
        <w:t xml:space="preserve">k – pagal Ūkio subjektams suteiktų paslaugų </w:t>
      </w:r>
      <w:r w:rsidRPr="001D3842">
        <w:rPr>
          <w:i/>
          <w:iCs/>
          <w:szCs w:val="24"/>
        </w:rPr>
        <w:t>„Architektūros veikla“ (M7111)</w:t>
      </w:r>
      <w:r w:rsidRPr="001D3842">
        <w:rPr>
          <w:szCs w:val="24"/>
          <w:lang w:val="pt-BR"/>
        </w:rPr>
        <w:t xml:space="preserve"> </w:t>
      </w:r>
      <w:r w:rsidRPr="001D3842">
        <w:rPr>
          <w:szCs w:val="24"/>
        </w:rPr>
        <w:t xml:space="preserve">kainų indeksą apskaičiuotas (Ūkio subjektams suteiktų paslaugų </w:t>
      </w:r>
      <w:r w:rsidRPr="001D3842">
        <w:rPr>
          <w:i/>
          <w:iCs/>
          <w:szCs w:val="24"/>
        </w:rPr>
        <w:t>„Architektūros veikla“ (M7111)</w:t>
      </w:r>
      <w:r w:rsidRPr="001D3842">
        <w:rPr>
          <w:szCs w:val="24"/>
          <w:lang w:val="pt-BR"/>
        </w:rPr>
        <w:t xml:space="preserve"> </w:t>
      </w:r>
      <w:r w:rsidRPr="001D3842">
        <w:rPr>
          <w:szCs w:val="24"/>
        </w:rPr>
        <w:t xml:space="preserve">kainų pokytis (padidėjimas arba sumažėjimas) (%). „k“ reikšmė skaičiuojama pagal formulę: </w:t>
      </w:r>
    </w:p>
    <w:p w14:paraId="1EB433B7" w14:textId="77777777" w:rsidR="001D3842" w:rsidRPr="001D3842" w:rsidRDefault="001D3842" w:rsidP="001D3842">
      <w:pPr>
        <w:jc w:val="both"/>
        <w:rPr>
          <w:szCs w:val="24"/>
        </w:rPr>
      </w:pPr>
      <m:oMath>
        <m:r>
          <m:rPr>
            <m:sty m:val="p"/>
          </m:rPr>
          <w:rPr>
            <w:rFonts w:ascii="Cambria Math" w:hAnsi="Cambria Math"/>
            <w:szCs w:val="24"/>
          </w:rPr>
          <m:t>k</m:t>
        </m:r>
        <m:r>
          <w:rPr>
            <w:rFonts w:ascii="Cambria Math" w:hAnsi="Cambria Math"/>
            <w:szCs w:val="24"/>
          </w:rPr>
          <m:t>=</m:t>
        </m:r>
        <m:f>
          <m:fPr>
            <m:ctrlPr>
              <w:rPr>
                <w:rFonts w:ascii="Cambria Math" w:hAnsi="Cambria Math"/>
                <w:szCs w:val="24"/>
                <w:lang w:val="en-US"/>
              </w:rPr>
            </m:ctrlPr>
          </m:fPr>
          <m:num>
            <m:sSub>
              <m:sSubPr>
                <m:ctrlPr>
                  <w:rPr>
                    <w:rFonts w:ascii="Cambria Math" w:hAnsi="Cambria Math"/>
                    <w:i/>
                    <w:szCs w:val="24"/>
                    <w:lang w:val="en-US"/>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lang w:val="en-US"/>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1D3842">
        <w:rPr>
          <w:szCs w:val="24"/>
        </w:rPr>
        <w:t>, (proc.), kur</w:t>
      </w:r>
    </w:p>
    <w:p w14:paraId="0230BBDE" w14:textId="77777777" w:rsidR="001D3842" w:rsidRPr="001D3842" w:rsidRDefault="001D3842" w:rsidP="001D3842">
      <w:pPr>
        <w:jc w:val="both"/>
        <w:rPr>
          <w:szCs w:val="24"/>
        </w:rPr>
      </w:pPr>
      <w:proofErr w:type="spellStart"/>
      <w:r w:rsidRPr="001D3842">
        <w:rPr>
          <w:szCs w:val="24"/>
        </w:rPr>
        <w:t>Ind</w:t>
      </w:r>
      <w:r w:rsidRPr="001D3842">
        <w:rPr>
          <w:szCs w:val="24"/>
          <w:vertAlign w:val="subscript"/>
        </w:rPr>
        <w:t>naujausias</w:t>
      </w:r>
      <w:proofErr w:type="spellEnd"/>
      <w:r w:rsidRPr="001D3842">
        <w:rPr>
          <w:szCs w:val="24"/>
        </w:rPr>
        <w:t xml:space="preserve"> – kreipimosi dėl Projekto parengimo paslaugų kainos perskaičiavimo išsiuntimo kitai Šaliai datą naujausias paskelbtas Ūkio subjektams suteiktų paslaugų </w:t>
      </w:r>
      <w:r w:rsidRPr="001D3842">
        <w:rPr>
          <w:i/>
          <w:iCs/>
          <w:szCs w:val="24"/>
        </w:rPr>
        <w:t>„Architektūros veikla“ (M7111)</w:t>
      </w:r>
      <w:r w:rsidRPr="001D3842">
        <w:rPr>
          <w:szCs w:val="24"/>
        </w:rPr>
        <w:t xml:space="preserve"> kainų indeksas;</w:t>
      </w:r>
    </w:p>
    <w:p w14:paraId="22A3D299" w14:textId="77777777" w:rsidR="001D3842" w:rsidRPr="001D3842" w:rsidRDefault="001D3842" w:rsidP="001D3842">
      <w:pPr>
        <w:jc w:val="both"/>
        <w:rPr>
          <w:szCs w:val="24"/>
        </w:rPr>
      </w:pPr>
      <w:proofErr w:type="spellStart"/>
      <w:r w:rsidRPr="001D3842">
        <w:rPr>
          <w:szCs w:val="24"/>
        </w:rPr>
        <w:t>Ind</w:t>
      </w:r>
      <w:r w:rsidRPr="001D3842">
        <w:rPr>
          <w:szCs w:val="24"/>
          <w:vertAlign w:val="subscript"/>
        </w:rPr>
        <w:t>pradžia</w:t>
      </w:r>
      <w:proofErr w:type="spellEnd"/>
      <w:r w:rsidRPr="001D3842">
        <w:rPr>
          <w:szCs w:val="24"/>
        </w:rPr>
        <w:t xml:space="preserve"> – laikotarpio pradžios datos (ketvirčio) Ūkio subjektams suteiktų paslaugų </w:t>
      </w:r>
      <w:r w:rsidRPr="001D3842">
        <w:rPr>
          <w:i/>
          <w:iCs/>
          <w:szCs w:val="24"/>
        </w:rPr>
        <w:t>„Architektūros veikla“ (M7111)</w:t>
      </w:r>
      <w:r w:rsidRPr="001D3842">
        <w:rPr>
          <w:szCs w:val="24"/>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01D2EBBD" w14:textId="77777777" w:rsidR="001D3842" w:rsidRPr="001D3842" w:rsidRDefault="001D3842" w:rsidP="001D3842">
      <w:pPr>
        <w:jc w:val="both"/>
        <w:rPr>
          <w:szCs w:val="24"/>
        </w:rPr>
      </w:pPr>
      <w:r w:rsidRPr="001D3842">
        <w:rPr>
          <w:szCs w:val="24"/>
        </w:rPr>
        <w:t>1.7.3. nauja Projekto vykdymo priežiūros paslaugų kaina apskaičiuojama pagal formulę:</w:t>
      </w:r>
    </w:p>
    <w:p w14:paraId="13AA65F7" w14:textId="77777777" w:rsidR="001D3842" w:rsidRPr="001D3842" w:rsidRDefault="001D3842" w:rsidP="001D3842">
      <w:pPr>
        <w:jc w:val="both"/>
        <w:rPr>
          <w:rFonts w:eastAsia="Arial"/>
          <w:szCs w:val="24"/>
        </w:rPr>
      </w:pPr>
      <w:r w:rsidRPr="001D3842">
        <w:rPr>
          <w:rFonts w:eastAsia="Arial"/>
          <w:szCs w:val="24"/>
        </w:rPr>
        <w:t>b</w:t>
      </w:r>
      <w:r w:rsidRPr="001D3842">
        <w:rPr>
          <w:rFonts w:eastAsia="Arial"/>
          <w:szCs w:val="24"/>
          <w:vertAlign w:val="subscript"/>
        </w:rPr>
        <w:t>1</w:t>
      </w:r>
      <w:r w:rsidRPr="001D3842">
        <w:rPr>
          <w:rFonts w:eastAsia="Arial"/>
          <w:szCs w:val="24"/>
        </w:rPr>
        <w:t xml:space="preserve"> = y + (b + (k / 100 x b), kur</w:t>
      </w:r>
    </w:p>
    <w:p w14:paraId="0B165FF8" w14:textId="77777777" w:rsidR="001D3842" w:rsidRPr="001D3842" w:rsidRDefault="001D3842" w:rsidP="001D3842">
      <w:pPr>
        <w:jc w:val="both"/>
        <w:rPr>
          <w:szCs w:val="24"/>
        </w:rPr>
      </w:pPr>
      <w:r w:rsidRPr="001D3842">
        <w:rPr>
          <w:rFonts w:eastAsia="Arial"/>
          <w:szCs w:val="24"/>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1D3842">
        <w:rPr>
          <w:rFonts w:eastAsia="Arial"/>
          <w:szCs w:val="24"/>
        </w:rPr>
        <w:t>os</w:t>
      </w:r>
      <w:proofErr w:type="spellEnd"/>
      <w:r w:rsidRPr="001D3842">
        <w:rPr>
          <w:rFonts w:eastAsia="Arial"/>
          <w:szCs w:val="24"/>
        </w:rPr>
        <w:t>) suteiktų Paslaugų pažyma (-</w:t>
      </w:r>
      <w:proofErr w:type="spellStart"/>
      <w:r w:rsidRPr="001D3842">
        <w:rPr>
          <w:rFonts w:eastAsia="Arial"/>
          <w:szCs w:val="24"/>
        </w:rPr>
        <w:t>os</w:t>
      </w:r>
      <w:proofErr w:type="spellEnd"/>
      <w:r w:rsidRPr="001D3842">
        <w:rPr>
          <w:rFonts w:eastAsia="Arial"/>
          <w:szCs w:val="24"/>
        </w:rPr>
        <w:t>) ir suteiktų Paslaugų aktas (-ai));</w:t>
      </w:r>
    </w:p>
    <w:p w14:paraId="746C7027" w14:textId="77777777" w:rsidR="001D3842" w:rsidRPr="001D3842" w:rsidRDefault="001D3842" w:rsidP="001D3842">
      <w:pPr>
        <w:jc w:val="both"/>
        <w:rPr>
          <w:szCs w:val="24"/>
        </w:rPr>
      </w:pPr>
      <w:r w:rsidRPr="001D3842">
        <w:rPr>
          <w:szCs w:val="24"/>
        </w:rPr>
        <w:t xml:space="preserve">b – </w:t>
      </w:r>
      <w:r w:rsidRPr="001D3842">
        <w:rPr>
          <w:rFonts w:eastAsia="Arial"/>
          <w:szCs w:val="24"/>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Pr="001D3842">
        <w:rPr>
          <w:rFonts w:eastAsia="Arial"/>
          <w:szCs w:val="24"/>
        </w:rPr>
        <w:t>os</w:t>
      </w:r>
      <w:proofErr w:type="spellEnd"/>
      <w:r w:rsidRPr="001D3842">
        <w:rPr>
          <w:rFonts w:eastAsia="Arial"/>
          <w:szCs w:val="24"/>
        </w:rPr>
        <w:t>) suteiktų Paslaugų pažyma (-</w:t>
      </w:r>
      <w:proofErr w:type="spellStart"/>
      <w:r w:rsidRPr="001D3842">
        <w:rPr>
          <w:rFonts w:eastAsia="Arial"/>
          <w:szCs w:val="24"/>
        </w:rPr>
        <w:t>os</w:t>
      </w:r>
      <w:proofErr w:type="spellEnd"/>
      <w:r w:rsidRPr="001D3842">
        <w:rPr>
          <w:rFonts w:eastAsia="Arial"/>
          <w:szCs w:val="24"/>
        </w:rPr>
        <w:t>) bei suteiktų Paslaugų aktas (-ai)), (ii) taip pat kurios pagal Sutarties ir (ar) jos prieduose nustatytus terminus turėjo būti, bet nebuvo dėl Projektuotojo kaltės suteiktos iki minėto kreipimosi išsiuntimo;</w:t>
      </w:r>
    </w:p>
    <w:p w14:paraId="7F1777CF" w14:textId="77777777" w:rsidR="001D3842" w:rsidRPr="001D3842" w:rsidRDefault="001D3842" w:rsidP="001D3842">
      <w:pPr>
        <w:jc w:val="both"/>
        <w:rPr>
          <w:szCs w:val="24"/>
        </w:rPr>
      </w:pPr>
      <w:r w:rsidRPr="001D3842">
        <w:rPr>
          <w:szCs w:val="24"/>
        </w:rPr>
        <w:lastRenderedPageBreak/>
        <w:t>b</w:t>
      </w:r>
      <w:r w:rsidRPr="001D3842">
        <w:rPr>
          <w:szCs w:val="24"/>
          <w:vertAlign w:val="subscript"/>
        </w:rPr>
        <w:t>1</w:t>
      </w:r>
      <w:r w:rsidRPr="001D3842">
        <w:rPr>
          <w:szCs w:val="24"/>
        </w:rPr>
        <w:t xml:space="preserve"> – perskaičiuota (pakeista) Projekto vykdymo priežiūros paslaugų kaina (Eur be PVM)</w:t>
      </w:r>
    </w:p>
    <w:p w14:paraId="425C32EA" w14:textId="77777777" w:rsidR="001D3842" w:rsidRPr="001D3842" w:rsidRDefault="001D3842" w:rsidP="001D3842">
      <w:pPr>
        <w:jc w:val="both"/>
        <w:rPr>
          <w:szCs w:val="24"/>
        </w:rPr>
      </w:pPr>
      <w:r w:rsidRPr="001D3842">
        <w:rPr>
          <w:szCs w:val="24"/>
        </w:rPr>
        <w:t xml:space="preserve">k – pagal Ūkio subjektams suteiktų paslaugų </w:t>
      </w:r>
      <w:r w:rsidRPr="001D3842">
        <w:rPr>
          <w:i/>
          <w:iCs/>
          <w:szCs w:val="24"/>
        </w:rPr>
        <w:t>„Architektūros veikla“ (M7111)</w:t>
      </w:r>
      <w:r w:rsidRPr="001D3842">
        <w:rPr>
          <w:szCs w:val="24"/>
        </w:rPr>
        <w:t xml:space="preserve"> kainų indeksą apskaičiuotas (Ūkio subjektams suteiktų paslaugų </w:t>
      </w:r>
      <w:r w:rsidRPr="001D3842">
        <w:rPr>
          <w:i/>
          <w:iCs/>
          <w:szCs w:val="24"/>
        </w:rPr>
        <w:t>„Architektūros veikla“ (M7111)</w:t>
      </w:r>
      <w:r w:rsidRPr="001D3842">
        <w:rPr>
          <w:szCs w:val="24"/>
        </w:rPr>
        <w:t xml:space="preserve"> kainų pokytis (padidėjimas arba sumažėjimas) (%). „k“ reikšmė skaičiuojama pagal formulę:</w:t>
      </w:r>
    </w:p>
    <w:p w14:paraId="661A1871" w14:textId="77777777" w:rsidR="001D3842" w:rsidRPr="001D3842" w:rsidRDefault="001D3842" w:rsidP="001D3842">
      <w:pPr>
        <w:jc w:val="both"/>
        <w:rPr>
          <w:szCs w:val="24"/>
        </w:rPr>
      </w:pPr>
      <m:oMath>
        <m:r>
          <m:rPr>
            <m:sty m:val="p"/>
          </m:rPr>
          <w:rPr>
            <w:rFonts w:ascii="Cambria Math" w:hAnsi="Cambria Math"/>
            <w:szCs w:val="24"/>
          </w:rPr>
          <m:t>k</m:t>
        </m:r>
        <m:r>
          <w:rPr>
            <w:rFonts w:ascii="Cambria Math" w:hAnsi="Cambria Math"/>
            <w:szCs w:val="24"/>
          </w:rPr>
          <m:t>=</m:t>
        </m:r>
        <m:f>
          <m:fPr>
            <m:ctrlPr>
              <w:rPr>
                <w:rFonts w:ascii="Cambria Math" w:hAnsi="Cambria Math"/>
                <w:szCs w:val="24"/>
                <w:lang w:val="en-US"/>
              </w:rPr>
            </m:ctrlPr>
          </m:fPr>
          <m:num>
            <m:sSub>
              <m:sSubPr>
                <m:ctrlPr>
                  <w:rPr>
                    <w:rFonts w:ascii="Cambria Math" w:hAnsi="Cambria Math"/>
                    <w:i/>
                    <w:szCs w:val="24"/>
                    <w:lang w:val="en-US"/>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lang w:val="en-US"/>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1D3842">
        <w:rPr>
          <w:szCs w:val="24"/>
        </w:rPr>
        <w:t xml:space="preserve"> , (proc.), kur</w:t>
      </w:r>
    </w:p>
    <w:p w14:paraId="1228944D" w14:textId="77777777" w:rsidR="001D3842" w:rsidRPr="001D3842" w:rsidRDefault="001D3842" w:rsidP="001D3842">
      <w:pPr>
        <w:jc w:val="both"/>
        <w:rPr>
          <w:szCs w:val="24"/>
        </w:rPr>
      </w:pPr>
      <w:proofErr w:type="spellStart"/>
      <w:r w:rsidRPr="001D3842">
        <w:rPr>
          <w:szCs w:val="24"/>
        </w:rPr>
        <w:t>Ind</w:t>
      </w:r>
      <w:r w:rsidRPr="001D3842">
        <w:rPr>
          <w:szCs w:val="24"/>
          <w:vertAlign w:val="subscript"/>
        </w:rPr>
        <w:t>naujausias</w:t>
      </w:r>
      <w:proofErr w:type="spellEnd"/>
      <w:r w:rsidRPr="001D3842">
        <w:rPr>
          <w:szCs w:val="24"/>
        </w:rPr>
        <w:t xml:space="preserve"> – kreipimosi dėl Projekto vykdymo priežiūros paslaugų kainos perskaičiavimo išsiuntimo kitai Šaliai datą naujausias paskelbtas Ūkio subjektams suteiktų paslaugų </w:t>
      </w:r>
      <w:r w:rsidRPr="001D3842">
        <w:rPr>
          <w:i/>
          <w:iCs/>
          <w:szCs w:val="24"/>
        </w:rPr>
        <w:t>„Architektūros veikla“ (M7111)</w:t>
      </w:r>
      <w:r w:rsidRPr="001D3842">
        <w:rPr>
          <w:szCs w:val="24"/>
        </w:rPr>
        <w:t xml:space="preserve"> kainų indeksas;</w:t>
      </w:r>
    </w:p>
    <w:p w14:paraId="39CDFB01" w14:textId="77777777" w:rsidR="001D3842" w:rsidRPr="001D3842" w:rsidRDefault="001D3842" w:rsidP="001D3842">
      <w:pPr>
        <w:jc w:val="both"/>
        <w:rPr>
          <w:szCs w:val="24"/>
        </w:rPr>
      </w:pPr>
      <w:proofErr w:type="spellStart"/>
      <w:r w:rsidRPr="001D3842">
        <w:rPr>
          <w:szCs w:val="24"/>
        </w:rPr>
        <w:t>Ind</w:t>
      </w:r>
      <w:r w:rsidRPr="001D3842">
        <w:rPr>
          <w:szCs w:val="24"/>
          <w:vertAlign w:val="subscript"/>
        </w:rPr>
        <w:t>pradžia</w:t>
      </w:r>
      <w:proofErr w:type="spellEnd"/>
      <w:r w:rsidRPr="001D3842">
        <w:rPr>
          <w:szCs w:val="24"/>
        </w:rPr>
        <w:t xml:space="preserve"> – laikotarpio pradžios datos (ketvirčio) Ūkio subjektams suteiktų paslaugų </w:t>
      </w:r>
      <w:r w:rsidRPr="001D3842">
        <w:rPr>
          <w:i/>
          <w:iCs/>
          <w:szCs w:val="24"/>
        </w:rPr>
        <w:t>„Architektūros veikla“ (M7111)</w:t>
      </w:r>
      <w:r w:rsidRPr="001D3842">
        <w:rPr>
          <w:szCs w:val="24"/>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E233593" w14:textId="77777777" w:rsidR="001D3842" w:rsidRPr="001D3842" w:rsidRDefault="001D3842" w:rsidP="001D3842">
      <w:pPr>
        <w:jc w:val="both"/>
        <w:rPr>
          <w:szCs w:val="24"/>
        </w:rPr>
      </w:pPr>
      <w:r w:rsidRPr="001D3842">
        <w:rPr>
          <w:szCs w:val="24"/>
        </w:rPr>
        <w:t>1.7.4. 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7CB0493" w14:textId="77777777" w:rsidR="001D3842" w:rsidRPr="001D3842" w:rsidRDefault="001D3842" w:rsidP="001D3842">
      <w:pPr>
        <w:jc w:val="both"/>
        <w:rPr>
          <w:szCs w:val="24"/>
        </w:rPr>
      </w:pPr>
      <w:r w:rsidRPr="001D3842">
        <w:rPr>
          <w:szCs w:val="24"/>
        </w:rPr>
        <w:t xml:space="preserve">1.7.5. </w:t>
      </w:r>
      <w:r w:rsidRPr="001D3842">
        <w:rPr>
          <w:rFonts w:eastAsia="Arial"/>
          <w:szCs w:val="24"/>
        </w:rPr>
        <w:t>perskaičiuota Projekto parengimo paslaugų ir (ar) Projekto vykdymo priežiūros paslaugų kaina taikoma toms Paslaugoms (atitinkamai Projekto parengimo paslaugų ir (ar) Projekto vykdymo priežiūros paslaugų daliai), dėl kurių iki kreipimosi dėl kainos perskaičiavimo išsiuntimo kitai Šaliai nebuvo Sutartyje nustatyta tvarka pasirašyta suteiktų Paslaugų pažyma ir suteiktų Paslaugų aktas ir kurios neturėjo būti suteiktos pagal Sutarties ir (ar) jos prieduose nustatytus terminus iki minėto kreipimosi išsiuntimo.</w:t>
      </w:r>
    </w:p>
    <w:p w14:paraId="627B2968" w14:textId="77777777" w:rsidR="001D3842" w:rsidRPr="001D3842" w:rsidRDefault="001D3842" w:rsidP="001D3842">
      <w:pPr>
        <w:numPr>
          <w:ilvl w:val="1"/>
          <w:numId w:val="18"/>
        </w:numPr>
        <w:tabs>
          <w:tab w:val="left" w:pos="4678"/>
          <w:tab w:val="left" w:pos="6379"/>
          <w:tab w:val="left" w:pos="6946"/>
          <w:tab w:val="left" w:pos="7513"/>
        </w:tabs>
        <w:ind w:left="0" w:firstLine="0"/>
        <w:jc w:val="both"/>
        <w:rPr>
          <w:szCs w:val="24"/>
        </w:rPr>
      </w:pPr>
      <w:r w:rsidRPr="001D3842">
        <w:rPr>
          <w:rFonts w:eastAsia="Arial"/>
          <w:szCs w:val="24"/>
        </w:rPr>
        <w:t xml:space="preserve">Perskaičiuota Sutarties kaina įforminama Šalių įgaliotų atstovų pasirašomu susitarimu dėl Sutarties pakeitimo, kuris įsigalioja nuo pasirašymo dienos ir pradedamas taikyti Paslaugoms atsižvelgiant į Sutarties 1.7.5 punktą. Nei viena iš Šalių neturi </w:t>
      </w:r>
      <w:proofErr w:type="spellStart"/>
      <w:r w:rsidRPr="001D3842">
        <w:rPr>
          <w:rFonts w:eastAsia="Arial"/>
          <w:szCs w:val="24"/>
        </w:rPr>
        <w:t>teisės</w:t>
      </w:r>
      <w:proofErr w:type="spellEnd"/>
      <w:r w:rsidRPr="001D3842">
        <w:rPr>
          <w:rFonts w:eastAsia="Arial"/>
          <w:szCs w:val="24"/>
        </w:rPr>
        <w:t xml:space="preserve"> atsisakyti pasirašyti tokio susitarimo be </w:t>
      </w:r>
      <w:proofErr w:type="spellStart"/>
      <w:r w:rsidRPr="001D3842">
        <w:rPr>
          <w:rFonts w:eastAsia="Arial"/>
          <w:szCs w:val="24"/>
        </w:rPr>
        <w:t>pagrįstu</w:t>
      </w:r>
      <w:proofErr w:type="spellEnd"/>
      <w:r w:rsidRPr="001D3842">
        <w:rPr>
          <w:rFonts w:eastAsia="Arial"/>
          <w:szCs w:val="24"/>
        </w:rPr>
        <w:t xml:space="preserve">̨ </w:t>
      </w:r>
      <w:proofErr w:type="spellStart"/>
      <w:r w:rsidRPr="001D3842">
        <w:rPr>
          <w:rFonts w:eastAsia="Arial"/>
          <w:szCs w:val="24"/>
        </w:rPr>
        <w:t>priežasčiu</w:t>
      </w:r>
      <w:proofErr w:type="spellEnd"/>
      <w:r w:rsidRPr="001D3842">
        <w:rPr>
          <w:rFonts w:eastAsia="Arial"/>
          <w:szCs w:val="24"/>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29F068DA" w14:textId="77777777" w:rsidR="001D3842" w:rsidRPr="001D3842" w:rsidRDefault="001D3842" w:rsidP="001D3842">
      <w:pPr>
        <w:numPr>
          <w:ilvl w:val="1"/>
          <w:numId w:val="18"/>
        </w:numPr>
        <w:tabs>
          <w:tab w:val="left" w:pos="4678"/>
          <w:tab w:val="left" w:pos="6379"/>
          <w:tab w:val="left" w:pos="6946"/>
          <w:tab w:val="left" w:pos="7513"/>
        </w:tabs>
        <w:ind w:left="0" w:firstLine="0"/>
        <w:jc w:val="both"/>
        <w:rPr>
          <w:szCs w:val="24"/>
        </w:rPr>
      </w:pPr>
      <w:r w:rsidRPr="001D3842">
        <w:rPr>
          <w:rFonts w:eastAsia="Arial"/>
          <w:szCs w:val="24"/>
        </w:rPr>
        <w:t>Perskaičiavus Projekto parengimo paslaugų ir (ar) Projekto vykdymo priežiūros paslaugų kainą (Sutarties 1.7.2-1.7.3 punktai), pradinės Sutarties vertė nustatoma atsižvelgiant į Sutarties 1.4 punkte nurodytas jos sudedamąsias dalis (atsižvelgiant į indeksavimą), o  Sutarties kaina nustatoma atsižvelgiant į Sutarties 1.3 punkte nurodytas jos sudedamąsias dalis (atsižvelgiant į indeksavimą).</w:t>
      </w:r>
    </w:p>
    <w:p w14:paraId="06F34685" w14:textId="77777777" w:rsidR="001D3842" w:rsidRPr="001D3842" w:rsidRDefault="001D3842" w:rsidP="001D3842">
      <w:pPr>
        <w:numPr>
          <w:ilvl w:val="1"/>
          <w:numId w:val="18"/>
        </w:numPr>
        <w:ind w:left="0" w:firstLine="0"/>
        <w:jc w:val="both"/>
        <w:rPr>
          <w:b/>
          <w:szCs w:val="24"/>
        </w:rPr>
      </w:pPr>
      <w:r w:rsidRPr="001D3842">
        <w:rPr>
          <w:szCs w:val="24"/>
        </w:rPr>
        <w:t>Sutarties dokumentai (pagal jų veikimo prioritetus):</w:t>
      </w:r>
    </w:p>
    <w:p w14:paraId="3DE50F31" w14:textId="77777777" w:rsidR="001D3842" w:rsidRPr="001D3842" w:rsidRDefault="001D3842" w:rsidP="001D3842">
      <w:pPr>
        <w:numPr>
          <w:ilvl w:val="2"/>
          <w:numId w:val="18"/>
        </w:numPr>
        <w:ind w:left="0" w:firstLine="0"/>
        <w:contextualSpacing/>
        <w:jc w:val="both"/>
        <w:rPr>
          <w:szCs w:val="24"/>
        </w:rPr>
      </w:pPr>
      <w:r w:rsidRPr="001D3842">
        <w:rPr>
          <w:szCs w:val="24"/>
        </w:rPr>
        <w:t>Techninė užduotis;</w:t>
      </w:r>
    </w:p>
    <w:p w14:paraId="1784B175" w14:textId="77777777" w:rsidR="001D3842" w:rsidRPr="001D3842" w:rsidRDefault="001D3842" w:rsidP="001D3842">
      <w:pPr>
        <w:numPr>
          <w:ilvl w:val="2"/>
          <w:numId w:val="18"/>
        </w:numPr>
        <w:ind w:left="0" w:firstLine="0"/>
        <w:contextualSpacing/>
        <w:jc w:val="both"/>
        <w:rPr>
          <w:szCs w:val="24"/>
        </w:rPr>
      </w:pPr>
      <w:r w:rsidRPr="001D3842">
        <w:rPr>
          <w:szCs w:val="24"/>
        </w:rPr>
        <w:t>šis Sutarties dokumentas;</w:t>
      </w:r>
    </w:p>
    <w:p w14:paraId="58988322" w14:textId="77777777" w:rsidR="001D3842" w:rsidRPr="001D3842" w:rsidRDefault="001D3842" w:rsidP="001D3842">
      <w:pPr>
        <w:numPr>
          <w:ilvl w:val="2"/>
          <w:numId w:val="18"/>
        </w:numPr>
        <w:ind w:left="0" w:firstLine="0"/>
        <w:contextualSpacing/>
        <w:jc w:val="both"/>
        <w:rPr>
          <w:szCs w:val="24"/>
        </w:rPr>
      </w:pPr>
      <w:r w:rsidRPr="001D3842">
        <w:rPr>
          <w:szCs w:val="24"/>
        </w:rPr>
        <w:t>kiti Sutarties priedai, išskyrus viešojo Paslaugų pirkimo dokumentus ir jam pateiktą Projektuotojo pasiūlymą;</w:t>
      </w:r>
    </w:p>
    <w:p w14:paraId="6DEBA0F1" w14:textId="77777777" w:rsidR="001D3842" w:rsidRPr="001D3842" w:rsidRDefault="001D3842" w:rsidP="001D3842">
      <w:pPr>
        <w:numPr>
          <w:ilvl w:val="2"/>
          <w:numId w:val="18"/>
        </w:numPr>
        <w:ind w:left="0" w:firstLine="0"/>
        <w:jc w:val="both"/>
        <w:rPr>
          <w:b/>
          <w:szCs w:val="24"/>
        </w:rPr>
      </w:pPr>
      <w:r w:rsidRPr="001D3842">
        <w:rPr>
          <w:szCs w:val="24"/>
        </w:rPr>
        <w:t>viešojo Paslaugų pirkimo dokumentai ir Projektuotojo pasiūlymas.</w:t>
      </w:r>
    </w:p>
    <w:p w14:paraId="038A257B" w14:textId="77777777" w:rsidR="001D3842" w:rsidRPr="001D3842" w:rsidRDefault="001D3842" w:rsidP="001D3842">
      <w:pPr>
        <w:jc w:val="both"/>
        <w:rPr>
          <w:b/>
          <w:szCs w:val="24"/>
        </w:rPr>
      </w:pPr>
    </w:p>
    <w:p w14:paraId="65CC90C2" w14:textId="77777777" w:rsidR="001D3842" w:rsidRPr="001D3842" w:rsidRDefault="001D3842" w:rsidP="001D3842">
      <w:pPr>
        <w:numPr>
          <w:ilvl w:val="0"/>
          <w:numId w:val="18"/>
        </w:numPr>
        <w:ind w:left="0" w:firstLine="0"/>
        <w:jc w:val="both"/>
        <w:rPr>
          <w:b/>
          <w:szCs w:val="24"/>
        </w:rPr>
      </w:pPr>
      <w:r w:rsidRPr="001D3842">
        <w:rPr>
          <w:b/>
          <w:szCs w:val="24"/>
        </w:rPr>
        <w:t>PASLAUGŲ TEIKIMO TERMINAI</w:t>
      </w:r>
    </w:p>
    <w:p w14:paraId="73DA61B4" w14:textId="77777777" w:rsidR="001D3842" w:rsidRPr="001D3842" w:rsidRDefault="001D3842" w:rsidP="001D3842">
      <w:pPr>
        <w:numPr>
          <w:ilvl w:val="1"/>
          <w:numId w:val="20"/>
        </w:numPr>
        <w:ind w:left="0" w:firstLine="0"/>
        <w:contextualSpacing/>
        <w:jc w:val="both"/>
        <w:rPr>
          <w:szCs w:val="24"/>
          <w:lang w:eastAsia="x-none"/>
        </w:rPr>
      </w:pPr>
      <w:r w:rsidRPr="001D3842">
        <w:rPr>
          <w:szCs w:val="24"/>
          <w:lang w:eastAsia="x-none"/>
        </w:rPr>
        <w:t>Projektiniai pasiūlymai parengiami, viešinimo procedūros atliekamos ir statybą leidžiantis dokumentas gaunamas per 180 (šimtą aštuoniasdešimt) kalendorinių dienų.</w:t>
      </w:r>
    </w:p>
    <w:p w14:paraId="1BE32091" w14:textId="77777777" w:rsidR="001D3842" w:rsidRPr="001D3842" w:rsidRDefault="001D3842" w:rsidP="001D3842">
      <w:pPr>
        <w:numPr>
          <w:ilvl w:val="1"/>
          <w:numId w:val="20"/>
        </w:numPr>
        <w:ind w:left="0" w:firstLine="0"/>
        <w:contextualSpacing/>
        <w:jc w:val="both"/>
        <w:rPr>
          <w:szCs w:val="24"/>
          <w:lang w:eastAsia="x-none"/>
        </w:rPr>
      </w:pPr>
      <w:r w:rsidRPr="001D3842">
        <w:rPr>
          <w:szCs w:val="24"/>
          <w:lang w:eastAsia="x-none"/>
        </w:rPr>
        <w:t xml:space="preserve">Projektas pateikiamas projekto ekspertizei per 180 (šimtą aštuoniasdešimt) kalendorinių dienų. </w:t>
      </w:r>
    </w:p>
    <w:p w14:paraId="73651CFC" w14:textId="77777777" w:rsidR="001D3842" w:rsidRPr="001D3842" w:rsidRDefault="001D3842" w:rsidP="001D3842">
      <w:pPr>
        <w:numPr>
          <w:ilvl w:val="1"/>
          <w:numId w:val="20"/>
        </w:numPr>
        <w:contextualSpacing/>
        <w:jc w:val="both"/>
        <w:rPr>
          <w:szCs w:val="24"/>
          <w:lang w:eastAsia="x-none"/>
        </w:rPr>
      </w:pPr>
      <w:r w:rsidRPr="001D3842">
        <w:rPr>
          <w:szCs w:val="24"/>
          <w:lang w:eastAsia="x-none"/>
        </w:rPr>
        <w:t xml:space="preserve">          Ekspertizės pastabos turi būti ištaisytos per 90 (devyniasdešimt) kalendorinių dienų.</w:t>
      </w:r>
    </w:p>
    <w:p w14:paraId="0915E63D" w14:textId="77777777" w:rsidR="001D3842" w:rsidRPr="001D3842" w:rsidRDefault="001D3842" w:rsidP="001D3842">
      <w:pPr>
        <w:numPr>
          <w:ilvl w:val="1"/>
          <w:numId w:val="20"/>
        </w:numPr>
        <w:ind w:left="0" w:firstLine="0"/>
        <w:contextualSpacing/>
        <w:jc w:val="both"/>
        <w:rPr>
          <w:szCs w:val="24"/>
        </w:rPr>
      </w:pPr>
      <w:r w:rsidRPr="001D3842">
        <w:rPr>
          <w:szCs w:val="24"/>
        </w:rPr>
        <w:t xml:space="preserve">Projekto vykdymo priežiūros paslaugos teikiamos nuo  statybos darbų vykdymo </w:t>
      </w:r>
      <w:r w:rsidRPr="001D3842">
        <w:rPr>
          <w:szCs w:val="24"/>
          <w:lang w:eastAsia="ar-SA"/>
        </w:rPr>
        <w:t>pradžios iki statinio statybos užbaigimo dokumento surašymo dienos</w:t>
      </w:r>
      <w:r w:rsidRPr="001D3842">
        <w:rPr>
          <w:szCs w:val="24"/>
        </w:rPr>
        <w:t>.</w:t>
      </w:r>
    </w:p>
    <w:p w14:paraId="282E5AD9" w14:textId="77777777" w:rsidR="001D3842" w:rsidRPr="001D3842" w:rsidRDefault="001D3842" w:rsidP="001D3842">
      <w:pPr>
        <w:numPr>
          <w:ilvl w:val="1"/>
          <w:numId w:val="20"/>
        </w:numPr>
        <w:ind w:left="0" w:firstLine="0"/>
        <w:contextualSpacing/>
        <w:jc w:val="both"/>
        <w:rPr>
          <w:szCs w:val="24"/>
        </w:rPr>
      </w:pPr>
      <w:r w:rsidRPr="001D3842">
        <w:rPr>
          <w:szCs w:val="24"/>
        </w:rPr>
        <w:t xml:space="preserve">Projekto parengimo paslaugų atlikimo terminas gali būti </w:t>
      </w:r>
      <w:r w:rsidRPr="001D3842">
        <w:rPr>
          <w:b/>
          <w:bCs/>
          <w:szCs w:val="24"/>
        </w:rPr>
        <w:t>pratęstas iki</w:t>
      </w:r>
      <w:r w:rsidRPr="001D3842">
        <w:rPr>
          <w:szCs w:val="24"/>
        </w:rPr>
        <w:t xml:space="preserve"> </w:t>
      </w:r>
      <w:r w:rsidRPr="001D3842">
        <w:rPr>
          <w:b/>
          <w:bCs/>
          <w:szCs w:val="24"/>
        </w:rPr>
        <w:t>150 (vienas šimtas penkiasdešimt) kalendorinių dienų</w:t>
      </w:r>
      <w:r w:rsidRPr="001D3842">
        <w:rPr>
          <w:szCs w:val="24"/>
        </w:rPr>
        <w:t xml:space="preserve"> laikotarpiui, termino nukėlimą fiksuojant rašytiniu Šalių susitarimu. Sutartyje numatytų terminų pratęsimas galimas siekiant racionaliai naudoti turimas </w:t>
      </w:r>
      <w:r w:rsidRPr="001D3842">
        <w:rPr>
          <w:szCs w:val="24"/>
        </w:rPr>
        <w:lastRenderedPageBreak/>
        <w:t>lėšas tik dėl aplinkybių, kurios nepriklauso nuo Projektuotojo bei kurios pagal Sutarties 2.6 punktą nėra priskirtos Paslaugų teikimo termino sustabdymo pagrindams, arba dėl Sutarties pakeitimų, atliekamų vadovaujantis Sutarties 10 skyriaus nuostatomis. Projektuotojas apie aplinkybes, kurios lemia ar gali lemti poreikį pratęsti Sutartyje nustatytą Projekto parengimo paslaugų teikimo terminą, privalo raštu informuoti Užsakovą ne vėliau kaip per 5 (penkias) darbo dienas nuo šių aplinkybių atsiradimo. Prašyme turi būti detaliai nurodyta aplinkybių atsiradimo data bei pateikti įrodymai apie šių aplinkybių egzistavimą.</w:t>
      </w:r>
    </w:p>
    <w:p w14:paraId="15600283" w14:textId="77777777" w:rsidR="001D3842" w:rsidRPr="001D3842" w:rsidRDefault="001D3842" w:rsidP="001D3842">
      <w:pPr>
        <w:numPr>
          <w:ilvl w:val="1"/>
          <w:numId w:val="20"/>
        </w:numPr>
        <w:ind w:left="0" w:firstLine="0"/>
        <w:contextualSpacing/>
        <w:jc w:val="both"/>
        <w:rPr>
          <w:szCs w:val="24"/>
        </w:rPr>
      </w:pPr>
      <w:r w:rsidRPr="001D3842">
        <w:rPr>
          <w:szCs w:val="24"/>
        </w:rPr>
        <w:t>Jeigu atsiranda aplinkybių, dėl kurių Sutartis negali būti vykdoma, Paslaugų arba jų dalies teikimas</w:t>
      </w:r>
      <w:r w:rsidRPr="001D3842" w:rsidDel="005C534F">
        <w:rPr>
          <w:szCs w:val="24"/>
        </w:rPr>
        <w:t xml:space="preserve"> </w:t>
      </w:r>
      <w:r w:rsidRPr="001D3842">
        <w:rPr>
          <w:szCs w:val="24"/>
        </w:rPr>
        <w:t>gali būti sustabdomas, įskaitant, bet neapsiribojant, šiais atvejais:</w:t>
      </w:r>
    </w:p>
    <w:p w14:paraId="1F4D209A" w14:textId="77777777" w:rsidR="001D3842" w:rsidRPr="001D3842" w:rsidRDefault="001D3842" w:rsidP="001D3842">
      <w:pPr>
        <w:numPr>
          <w:ilvl w:val="2"/>
          <w:numId w:val="20"/>
        </w:numPr>
        <w:ind w:left="0" w:firstLine="0"/>
        <w:contextualSpacing/>
        <w:jc w:val="both"/>
        <w:rPr>
          <w:szCs w:val="24"/>
        </w:rPr>
      </w:pPr>
      <w:r w:rsidRPr="001D3842">
        <w:rPr>
          <w:szCs w:val="24"/>
        </w:rPr>
        <w:t>Užsakovas neturi galimybės vykdyti savo finansinių įsipareigojimų pagal Sutartį;</w:t>
      </w:r>
    </w:p>
    <w:p w14:paraId="6CE87295" w14:textId="77777777" w:rsidR="001D3842" w:rsidRPr="001D3842" w:rsidRDefault="001D3842" w:rsidP="001D3842">
      <w:pPr>
        <w:numPr>
          <w:ilvl w:val="2"/>
          <w:numId w:val="20"/>
        </w:numPr>
        <w:ind w:left="0" w:firstLine="0"/>
        <w:contextualSpacing/>
        <w:jc w:val="both"/>
        <w:rPr>
          <w:szCs w:val="24"/>
        </w:rPr>
      </w:pPr>
      <w:r w:rsidRPr="001D3842">
        <w:rPr>
          <w:szCs w:val="24"/>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2C80B8A3" w14:textId="77777777" w:rsidR="001D3842" w:rsidRPr="001D3842" w:rsidRDefault="001D3842" w:rsidP="001D3842">
      <w:pPr>
        <w:numPr>
          <w:ilvl w:val="2"/>
          <w:numId w:val="20"/>
        </w:numPr>
        <w:ind w:left="0" w:firstLine="0"/>
        <w:contextualSpacing/>
        <w:jc w:val="both"/>
        <w:rPr>
          <w:szCs w:val="24"/>
        </w:rPr>
      </w:pPr>
      <w:r w:rsidRPr="001D3842">
        <w:rPr>
          <w:szCs w:val="24"/>
        </w:rPr>
        <w:t>dėl bet kokio vėlavimo, kliūčių ar trukdymų, sukeltų arba priskiriamų Užsakovui arba tretiesiems asmenims, trečiųjų šalių neveikimo arba netinkamo veikimo;</w:t>
      </w:r>
    </w:p>
    <w:p w14:paraId="61381E74" w14:textId="77777777" w:rsidR="001D3842" w:rsidRPr="001D3842" w:rsidRDefault="001D3842" w:rsidP="001D3842">
      <w:pPr>
        <w:jc w:val="both"/>
        <w:rPr>
          <w:szCs w:val="24"/>
        </w:rPr>
      </w:pPr>
      <w:r w:rsidRPr="001D3842">
        <w:rPr>
          <w:szCs w:val="24"/>
        </w:rPr>
        <w:t>2.6.4. 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sustabdomi Paslaugų teikimo terminai.</w:t>
      </w:r>
    </w:p>
    <w:p w14:paraId="40F52ECB" w14:textId="77777777" w:rsidR="001D3842" w:rsidRPr="001D3842" w:rsidRDefault="001D3842" w:rsidP="001D3842">
      <w:pPr>
        <w:numPr>
          <w:ilvl w:val="1"/>
          <w:numId w:val="20"/>
        </w:numPr>
        <w:ind w:left="0" w:firstLine="0"/>
        <w:contextualSpacing/>
        <w:jc w:val="both"/>
        <w:rPr>
          <w:szCs w:val="24"/>
        </w:rPr>
      </w:pPr>
      <w:r w:rsidRPr="001D3842">
        <w:rPr>
          <w:szCs w:val="24"/>
        </w:rPr>
        <w:t>Jeigu Paslaugų ar jų dalies teikimo terminas stabdomas Užsakovo iniciatyva, tokiu atveju Užsakovas, raštu nurodęs atsiradusias aplinkybes pagal Sutarties 2.6 punktą ir įspėjęs Projektuotoją prieš 3 (tris) darbo dienas, sustabdo visų Paslaugų arba jų dalies vykdymą, nurodydamas (jeigu įmanoma) sustabdymo trukmę dienomis.</w:t>
      </w:r>
    </w:p>
    <w:p w14:paraId="1910F5BE" w14:textId="77777777" w:rsidR="001D3842" w:rsidRPr="001D3842" w:rsidRDefault="001D3842" w:rsidP="001D3842">
      <w:pPr>
        <w:numPr>
          <w:ilvl w:val="1"/>
          <w:numId w:val="20"/>
        </w:numPr>
        <w:ind w:left="0" w:firstLine="0"/>
        <w:contextualSpacing/>
        <w:jc w:val="both"/>
        <w:rPr>
          <w:szCs w:val="24"/>
        </w:rPr>
      </w:pPr>
      <w:r w:rsidRPr="001D3842">
        <w:rPr>
          <w:szCs w:val="24"/>
        </w:rPr>
        <w:t>Projektuotojas, neturėdamas galimybės teikti Paslaugų ar konkrečios jų dalies, ne vėliau kaip per 3 (tris) darbo dienas nuo šių aplinkybių atsiradimo raštu apie tai informuoja Užsakovą, prašydamas stabdyti Paslaugų ar konkrečios jų dalies teikimą ir terminų skaičiavimą. Prašyme turi būti detaliai nurodyta aplinkybių, trukdančių teikti Paslaugas</w:t>
      </w:r>
      <w:r w:rsidRPr="001D3842">
        <w:rPr>
          <w:iCs/>
          <w:szCs w:val="24"/>
        </w:rPr>
        <w:t xml:space="preserve"> ar jų konkrečią dalį</w:t>
      </w:r>
      <w:r w:rsidRPr="001D3842">
        <w:rPr>
          <w:szCs w:val="24"/>
        </w:rPr>
        <w:t>, atsiradimo data, pateikti įrodymai apie šių aplinkybių egzistavimą</w:t>
      </w:r>
      <w:r w:rsidRPr="001D3842">
        <w:rPr>
          <w:iCs/>
          <w:szCs w:val="24"/>
        </w:rPr>
        <w:t xml:space="preserve"> bei nurodyta šių aplinkybių tiesioginė įtaka Paslaugų ar konkrečios jų dalies, kurios suteikimui minėtos aplinkybės turi įtakos, suteikimo terminams.</w:t>
      </w:r>
      <w:r w:rsidRPr="001D3842">
        <w:rPr>
          <w:szCs w:val="24"/>
        </w:rPr>
        <w:t xml:space="preserve"> Užsakovas per </w:t>
      </w:r>
      <w:r w:rsidRPr="001D3842">
        <w:rPr>
          <w:iCs/>
          <w:szCs w:val="24"/>
        </w:rPr>
        <w:t>15 (penkiolika) darbo dienų</w:t>
      </w:r>
      <w:r w:rsidRPr="001D3842">
        <w:rPr>
          <w:szCs w:val="24"/>
        </w:rPr>
        <w:t xml:space="preserve"> nuo Projektuotojo prašymo gavimo dienos informuoja apie priimtą sprendimą. Jei priimtas sprendimas – sustabdyti Paslaugų ar jų dalies teikimą, tokiu atveju Paslaugų teikimo termino sustabdymas skaičiuojamas nuo Projektuotojo pranešimo gavimo dienos.</w:t>
      </w:r>
    </w:p>
    <w:p w14:paraId="3AB04541" w14:textId="77777777" w:rsidR="001D3842" w:rsidRPr="001D3842" w:rsidRDefault="001D3842" w:rsidP="001D3842">
      <w:pPr>
        <w:numPr>
          <w:ilvl w:val="1"/>
          <w:numId w:val="20"/>
        </w:numPr>
        <w:ind w:left="0" w:firstLine="0"/>
        <w:jc w:val="both"/>
        <w:rPr>
          <w:szCs w:val="24"/>
        </w:rPr>
      </w:pPr>
      <w:r w:rsidRPr="001D3842">
        <w:rPr>
          <w:szCs w:val="24"/>
        </w:rPr>
        <w:t>Paslaugos arba jų dalis (priklausomai, kas buvo sustabdyta</w:t>
      </w:r>
      <w:r w:rsidRPr="001D3842">
        <w:rPr>
          <w:iCs/>
          <w:szCs w:val="24"/>
        </w:rPr>
        <w:t>), kurių teikimo terminai yra sustabdyti,</w:t>
      </w:r>
      <w:r w:rsidRPr="001D3842">
        <w:rPr>
          <w:szCs w:val="24"/>
        </w:rPr>
        <w:t xml:space="preserve"> neteikiamos iki Paslaugų</w:t>
      </w:r>
      <w:r w:rsidRPr="001D3842">
        <w:rPr>
          <w:iCs/>
          <w:szCs w:val="24"/>
        </w:rPr>
        <w:t xml:space="preserve"> ar jų dalies</w:t>
      </w:r>
      <w:r w:rsidRPr="001D3842">
        <w:rPr>
          <w:szCs w:val="24"/>
        </w:rPr>
        <w:t xml:space="preserve"> teikimo atnaujinimo. Paslaugų ar jų dalies teikimo terminas atnaujinamas išnykus aplinkybėms, dėl kurių </w:t>
      </w:r>
      <w:r w:rsidRPr="001D3842">
        <w:rPr>
          <w:iCs/>
          <w:szCs w:val="24"/>
        </w:rPr>
        <w:t>jis</w:t>
      </w:r>
      <w:r w:rsidRPr="001D3842">
        <w:rPr>
          <w:szCs w:val="24"/>
        </w:rPr>
        <w:t xml:space="preserve"> buvo </w:t>
      </w:r>
      <w:r w:rsidRPr="001D3842">
        <w:rPr>
          <w:iCs/>
          <w:szCs w:val="24"/>
        </w:rPr>
        <w:t>sustabdytas</w:t>
      </w:r>
      <w:r w:rsidRPr="001D3842">
        <w:rPr>
          <w:szCs w:val="24"/>
        </w:rPr>
        <w:t xml:space="preserve">, Užsakovui apie tai pranešus raštu. Atnaujinus Paslaugų teikimą, Paslaugos teikiamos per laikotarpį (laiką), kuris joms buvo likęs iki sustabdymo. </w:t>
      </w:r>
    </w:p>
    <w:p w14:paraId="175D902E" w14:textId="77777777" w:rsidR="001D3842" w:rsidRPr="001D3842" w:rsidRDefault="001D3842" w:rsidP="001D3842">
      <w:pPr>
        <w:numPr>
          <w:ilvl w:val="1"/>
          <w:numId w:val="20"/>
        </w:numPr>
        <w:ind w:left="0" w:firstLine="0"/>
        <w:jc w:val="both"/>
        <w:rPr>
          <w:szCs w:val="24"/>
        </w:rPr>
      </w:pPr>
      <w:r w:rsidRPr="001D3842">
        <w:rPr>
          <w:szCs w:val="24"/>
        </w:rPr>
        <w:t xml:space="preserve">Projekto parengimo paslaugų teikimo bendras sustabdymo terminas visu Sutarties vykdymo laikotarpiu (visais etapais) – iki </w:t>
      </w:r>
      <w:r w:rsidRPr="001D3842">
        <w:rPr>
          <w:b/>
          <w:bCs/>
          <w:color w:val="000000"/>
          <w:szCs w:val="24"/>
        </w:rPr>
        <w:t xml:space="preserve">365 </w:t>
      </w:r>
      <w:r w:rsidRPr="001D3842">
        <w:rPr>
          <w:b/>
          <w:bCs/>
          <w:szCs w:val="24"/>
        </w:rPr>
        <w:t xml:space="preserve">(trys šimtai šešiasdešimt penkių) kalendorinių </w:t>
      </w:r>
      <w:r w:rsidRPr="001D3842">
        <w:rPr>
          <w:b/>
          <w:bCs/>
          <w:color w:val="000000"/>
          <w:szCs w:val="24"/>
        </w:rPr>
        <w:t>dienų</w:t>
      </w:r>
      <w:r w:rsidRPr="001D3842">
        <w:rPr>
          <w:szCs w:val="24"/>
        </w:rPr>
        <w:t>. Paslaugų teikimo sustabdymo metu paaiškėjus, kad objektyvios, nuo Sutarties Šalių nepriklausančios aplinkybės, dėl kurių buvo sustabdytas Projekto parengimo paslaugų ar jų dalies vykdymas, truks ilgiau nei Sutartyje numatytas maksimalus sustabdymo terminas, Užsakovas turi teisę Sutarties sustabdymo terminą pratęsti iki šių aplinkybių visiško pasibaigimo arba spręsti dėl vienašališko Sutarties nutraukimo.</w:t>
      </w:r>
    </w:p>
    <w:p w14:paraId="7B70E5B6" w14:textId="77777777" w:rsidR="001D3842" w:rsidRPr="001D3842" w:rsidRDefault="001D3842" w:rsidP="001D3842">
      <w:pPr>
        <w:jc w:val="both"/>
        <w:rPr>
          <w:szCs w:val="24"/>
        </w:rPr>
      </w:pPr>
    </w:p>
    <w:p w14:paraId="35296F61" w14:textId="77777777" w:rsidR="001D3842" w:rsidRPr="001D3842" w:rsidRDefault="001D3842" w:rsidP="001D3842">
      <w:pPr>
        <w:numPr>
          <w:ilvl w:val="0"/>
          <w:numId w:val="20"/>
        </w:numPr>
        <w:ind w:left="0" w:firstLine="0"/>
        <w:jc w:val="both"/>
        <w:rPr>
          <w:b/>
          <w:szCs w:val="24"/>
        </w:rPr>
      </w:pPr>
      <w:r w:rsidRPr="001D3842">
        <w:rPr>
          <w:b/>
          <w:szCs w:val="24"/>
        </w:rPr>
        <w:t>PASLAUGŲ PERDAVIMAS IR ATSISKAITYMO TVARKA</w:t>
      </w:r>
    </w:p>
    <w:p w14:paraId="11A2A43F" w14:textId="77777777" w:rsidR="001D3842" w:rsidRPr="001D3842" w:rsidRDefault="001D3842" w:rsidP="001D3842">
      <w:pPr>
        <w:numPr>
          <w:ilvl w:val="1"/>
          <w:numId w:val="19"/>
        </w:numPr>
        <w:ind w:left="-90" w:firstLine="90"/>
        <w:contextualSpacing/>
        <w:jc w:val="both"/>
        <w:rPr>
          <w:szCs w:val="24"/>
        </w:rPr>
      </w:pPr>
      <w:r w:rsidRPr="001D3842">
        <w:rPr>
          <w:szCs w:val="24"/>
        </w:rPr>
        <w:t>Paslaugų teikimas ir atsiskaitymo už  Paslaugas tvarka:</w:t>
      </w:r>
    </w:p>
    <w:p w14:paraId="2783CDB8" w14:textId="77777777" w:rsidR="001D3842" w:rsidRPr="001D3842" w:rsidRDefault="001D3842" w:rsidP="001D3842">
      <w:pPr>
        <w:numPr>
          <w:ilvl w:val="1"/>
          <w:numId w:val="19"/>
        </w:numPr>
        <w:ind w:left="0" w:firstLine="0"/>
        <w:contextualSpacing/>
        <w:jc w:val="both"/>
        <w:rPr>
          <w:szCs w:val="24"/>
        </w:rPr>
      </w:pPr>
      <w:r w:rsidRPr="001D3842">
        <w:rPr>
          <w:b/>
          <w:bCs/>
          <w:szCs w:val="24"/>
        </w:rPr>
        <w:t>Projekto parengimo paslaugos:</w:t>
      </w:r>
    </w:p>
    <w:p w14:paraId="0677D49A" w14:textId="77777777" w:rsidR="001D3842" w:rsidRPr="001D3842" w:rsidRDefault="001D3842" w:rsidP="001D3842">
      <w:pPr>
        <w:numPr>
          <w:ilvl w:val="2"/>
          <w:numId w:val="19"/>
        </w:numPr>
        <w:ind w:left="0" w:firstLine="0"/>
        <w:contextualSpacing/>
        <w:jc w:val="both"/>
        <w:rPr>
          <w:szCs w:val="24"/>
        </w:rPr>
      </w:pPr>
      <w:r w:rsidRPr="001D3842">
        <w:rPr>
          <w:color w:val="000000"/>
          <w:szCs w:val="24"/>
        </w:rPr>
        <w:t xml:space="preserve">Projektuotojui atlikus visus projektinių pasiūlymų įgyvendinimui būtinus tyrimus, matavimus, atlikus esamos situacijos analizę, sudarius BEP dokumentus, paleidus CDE aplinką, pateikus BIM </w:t>
      </w:r>
      <w:r w:rsidRPr="001D3842">
        <w:rPr>
          <w:color w:val="000000"/>
          <w:szCs w:val="24"/>
        </w:rPr>
        <w:lastRenderedPageBreak/>
        <w:t xml:space="preserve">(faktinės situacijos)  sprendinius, Užsakovas sumoka Projektuotojui </w:t>
      </w:r>
      <w:r w:rsidRPr="001D3842">
        <w:rPr>
          <w:b/>
          <w:bCs/>
          <w:color w:val="000000"/>
          <w:szCs w:val="24"/>
        </w:rPr>
        <w:t>10 (dešimt) proc.</w:t>
      </w:r>
      <w:r w:rsidRPr="001D3842">
        <w:rPr>
          <w:color w:val="000000"/>
          <w:szCs w:val="24"/>
        </w:rPr>
        <w:t xml:space="preserve"> sutarties kainos, įskaitant PVM</w:t>
      </w:r>
      <w:r w:rsidRPr="001D3842">
        <w:rPr>
          <w:szCs w:val="24"/>
        </w:rPr>
        <w:t>;</w:t>
      </w:r>
    </w:p>
    <w:p w14:paraId="3E23D9BC" w14:textId="77777777" w:rsidR="001D3842" w:rsidRPr="001D3842" w:rsidRDefault="001D3842" w:rsidP="001D3842">
      <w:pPr>
        <w:numPr>
          <w:ilvl w:val="2"/>
          <w:numId w:val="19"/>
        </w:numPr>
        <w:ind w:left="0" w:firstLine="0"/>
        <w:contextualSpacing/>
        <w:jc w:val="both"/>
        <w:rPr>
          <w:szCs w:val="24"/>
        </w:rPr>
      </w:pPr>
      <w:bookmarkStart w:id="1" w:name="_Hlk181790749"/>
      <w:r w:rsidRPr="001D3842">
        <w:rPr>
          <w:szCs w:val="24"/>
        </w:rPr>
        <w:t xml:space="preserve">Projektuotojui parengus </w:t>
      </w:r>
      <w:r w:rsidRPr="001D3842">
        <w:rPr>
          <w:szCs w:val="24"/>
          <w:lang w:eastAsia="lt-LT"/>
        </w:rPr>
        <w:t xml:space="preserve">projektinius pasiūlymus, atlikus viešinimo procedūras, </w:t>
      </w:r>
      <w:r w:rsidRPr="001D3842">
        <w:rPr>
          <w:szCs w:val="24"/>
        </w:rPr>
        <w:t>pateikus BIM sprendinius</w:t>
      </w:r>
      <w:r w:rsidRPr="001D3842">
        <w:rPr>
          <w:szCs w:val="24"/>
          <w:shd w:val="clear" w:color="auto" w:fill="FFFFFF"/>
        </w:rPr>
        <w:t>,</w:t>
      </w:r>
      <w:r w:rsidRPr="001D3842">
        <w:rPr>
          <w:szCs w:val="24"/>
        </w:rPr>
        <w:t xml:space="preserve"> gavus statybą leidžiantį dokumentą, Užsakovas sumoka Projektuotojui </w:t>
      </w:r>
      <w:r w:rsidRPr="001D3842">
        <w:rPr>
          <w:b/>
          <w:bCs/>
          <w:szCs w:val="24"/>
        </w:rPr>
        <w:t>25 (dvidešimt penkis) proc.</w:t>
      </w:r>
      <w:r w:rsidRPr="001D3842">
        <w:rPr>
          <w:szCs w:val="24"/>
        </w:rPr>
        <w:t xml:space="preserve"> sutarties kainos, įskaitant PVM;</w:t>
      </w:r>
    </w:p>
    <w:bookmarkEnd w:id="1"/>
    <w:p w14:paraId="0064C736" w14:textId="77777777" w:rsidR="001D3842" w:rsidRPr="001D3842" w:rsidRDefault="001D3842" w:rsidP="001D3842">
      <w:pPr>
        <w:numPr>
          <w:ilvl w:val="2"/>
          <w:numId w:val="19"/>
        </w:numPr>
        <w:ind w:left="0" w:firstLine="0"/>
        <w:contextualSpacing/>
        <w:jc w:val="both"/>
        <w:rPr>
          <w:szCs w:val="24"/>
        </w:rPr>
      </w:pPr>
      <w:r w:rsidRPr="001D3842">
        <w:rPr>
          <w:color w:val="000000"/>
          <w:szCs w:val="24"/>
        </w:rPr>
        <w:t xml:space="preserve">Projektui gavus teigiamą privalomosios bendrosios Projekto ekspertizės išvadą, po teigiamo ekspertizės akto gavimo, pateikus BIM sprendinius, pataisytus pagal bendrosios Projekto ekspertizės rangovo pastabas, ir galutinę Projekto dokumentaciją, Užsakovas sumoka </w:t>
      </w:r>
      <w:r w:rsidRPr="001D3842">
        <w:rPr>
          <w:b/>
          <w:bCs/>
          <w:color w:val="000000"/>
          <w:szCs w:val="24"/>
        </w:rPr>
        <w:t>50 (penkiasdešimt) proc.</w:t>
      </w:r>
      <w:r w:rsidRPr="001D3842">
        <w:rPr>
          <w:color w:val="000000"/>
          <w:szCs w:val="24"/>
        </w:rPr>
        <w:t xml:space="preserve"> </w:t>
      </w:r>
      <w:r w:rsidRPr="001D3842">
        <w:rPr>
          <w:szCs w:val="24"/>
        </w:rPr>
        <w:t>sutarties kainos, įskaitant PVM;</w:t>
      </w:r>
    </w:p>
    <w:p w14:paraId="353B01CA" w14:textId="77777777" w:rsidR="001D3842" w:rsidRPr="001D3842" w:rsidRDefault="001D3842" w:rsidP="001D3842">
      <w:pPr>
        <w:numPr>
          <w:ilvl w:val="2"/>
          <w:numId w:val="19"/>
        </w:numPr>
        <w:ind w:left="0" w:firstLine="0"/>
        <w:contextualSpacing/>
        <w:jc w:val="both"/>
        <w:rPr>
          <w:szCs w:val="24"/>
        </w:rPr>
      </w:pPr>
      <w:bookmarkStart w:id="2" w:name="_Hlk181791103"/>
      <w:r w:rsidRPr="001D3842">
        <w:rPr>
          <w:szCs w:val="24"/>
        </w:rPr>
        <w:t>Projektuotojui tinkamai ir laiku pasiekus Sutarties 3.2.1–3.2.3 punktuose nurodytas gaires, Užsakovas sumoka Projektuotojui atitinkamas sumas per 30 (trisdešimt) kalendorinių dienų po to, kai Užsakovas ir Projektuotojas pasirašo suteiktų Paslaugų aktus ir Projektuotojas pateikia atitinkamas PVM sąskaitas faktūras.</w:t>
      </w:r>
    </w:p>
    <w:bookmarkEnd w:id="2"/>
    <w:p w14:paraId="33C06B71" w14:textId="77777777" w:rsidR="001D3842" w:rsidRPr="001D3842" w:rsidRDefault="001D3842" w:rsidP="001D3842">
      <w:pPr>
        <w:numPr>
          <w:ilvl w:val="1"/>
          <w:numId w:val="19"/>
        </w:numPr>
        <w:ind w:left="0" w:firstLine="0"/>
        <w:contextualSpacing/>
        <w:jc w:val="both"/>
        <w:rPr>
          <w:szCs w:val="24"/>
        </w:rPr>
      </w:pPr>
      <w:r w:rsidRPr="001D3842">
        <w:rPr>
          <w:b/>
          <w:bCs/>
          <w:szCs w:val="24"/>
        </w:rPr>
        <w:t>Projekto vykdymo priežiūros paslaugos:</w:t>
      </w:r>
    </w:p>
    <w:p w14:paraId="77E693BB" w14:textId="77777777" w:rsidR="001D3842" w:rsidRPr="001D3842" w:rsidRDefault="001D3842" w:rsidP="001D3842">
      <w:pPr>
        <w:numPr>
          <w:ilvl w:val="2"/>
          <w:numId w:val="19"/>
        </w:numPr>
        <w:ind w:left="0" w:firstLine="0"/>
        <w:contextualSpacing/>
        <w:jc w:val="both"/>
        <w:rPr>
          <w:szCs w:val="24"/>
        </w:rPr>
      </w:pPr>
      <w:bookmarkStart w:id="3" w:name="_Hlk181791271"/>
      <w:r w:rsidRPr="001D3842">
        <w:rPr>
          <w:b/>
          <w:bCs/>
          <w:szCs w:val="24"/>
        </w:rPr>
        <w:t>15</w:t>
      </w:r>
      <w:r w:rsidRPr="001D3842">
        <w:rPr>
          <w:b/>
          <w:bCs/>
          <w:color w:val="000000"/>
          <w:szCs w:val="24"/>
        </w:rPr>
        <w:t xml:space="preserve"> (penkiolika) proc.</w:t>
      </w:r>
      <w:r w:rsidRPr="001D3842">
        <w:rPr>
          <w:color w:val="000000"/>
          <w:szCs w:val="24"/>
        </w:rPr>
        <w:t xml:space="preserve"> nuo sutarties kainos (pritaikius Sutarties 1.7 punkte nustatytas Projekto vykdymo priežiūros paslaugų kainos peržiūros taisykles, jei taikoma), įskaitant PVM, sumokama už tinkamai, pagal Sutartį teikiamas Projekto vykdymo priežiūros paslaugas tokiu mokėjimo grafiku: </w:t>
      </w:r>
    </w:p>
    <w:p w14:paraId="63BE6A49" w14:textId="77777777" w:rsidR="001D3842" w:rsidRPr="001D3842" w:rsidRDefault="001D3842" w:rsidP="001D3842">
      <w:pPr>
        <w:numPr>
          <w:ilvl w:val="3"/>
          <w:numId w:val="19"/>
        </w:numPr>
        <w:tabs>
          <w:tab w:val="left" w:pos="810"/>
        </w:tabs>
        <w:ind w:left="0" w:firstLine="0"/>
        <w:contextualSpacing/>
        <w:jc w:val="both"/>
        <w:rPr>
          <w:szCs w:val="24"/>
        </w:rPr>
      </w:pPr>
      <w:r w:rsidRPr="001D3842">
        <w:rPr>
          <w:b/>
          <w:bCs/>
          <w:color w:val="000000"/>
          <w:szCs w:val="24"/>
        </w:rPr>
        <w:t>50 (penkiasdešimt) proc.</w:t>
      </w:r>
      <w:r w:rsidRPr="001D3842">
        <w:rPr>
          <w:color w:val="000000"/>
          <w:szCs w:val="24"/>
        </w:rPr>
        <w:t xml:space="preserve"> Projekto vykdymo priežiūros paslaugų kainos, įskaitant PVM, mokama proporcingai rangos darbų faktiškai </w:t>
      </w:r>
      <w:proofErr w:type="spellStart"/>
      <w:r w:rsidRPr="001D3842">
        <w:rPr>
          <w:color w:val="000000"/>
          <w:szCs w:val="24"/>
        </w:rPr>
        <w:t>aktuojamoms</w:t>
      </w:r>
      <w:proofErr w:type="spellEnd"/>
      <w:r w:rsidRPr="001D3842">
        <w:rPr>
          <w:color w:val="000000"/>
          <w:szCs w:val="24"/>
        </w:rPr>
        <w:t xml:space="preserve"> sumoms kiekvieną rangos darbų </w:t>
      </w:r>
      <w:proofErr w:type="spellStart"/>
      <w:r w:rsidRPr="001D3842">
        <w:rPr>
          <w:color w:val="000000"/>
          <w:szCs w:val="24"/>
        </w:rPr>
        <w:t>aktavimo</w:t>
      </w:r>
      <w:proofErr w:type="spellEnd"/>
      <w:r w:rsidRPr="001D3842">
        <w:rPr>
          <w:color w:val="000000"/>
          <w:szCs w:val="24"/>
        </w:rPr>
        <w:t xml:space="preserve"> mėnesį;</w:t>
      </w:r>
    </w:p>
    <w:p w14:paraId="1B006E61" w14:textId="77777777" w:rsidR="001D3842" w:rsidRPr="001D3842" w:rsidRDefault="001D3842" w:rsidP="001D3842">
      <w:pPr>
        <w:numPr>
          <w:ilvl w:val="3"/>
          <w:numId w:val="19"/>
        </w:numPr>
        <w:tabs>
          <w:tab w:val="left" w:pos="810"/>
        </w:tabs>
        <w:ind w:left="0" w:firstLine="0"/>
        <w:contextualSpacing/>
        <w:jc w:val="both"/>
        <w:rPr>
          <w:szCs w:val="24"/>
        </w:rPr>
      </w:pPr>
      <w:r w:rsidRPr="001D3842">
        <w:rPr>
          <w:b/>
          <w:bCs/>
          <w:color w:val="000000"/>
          <w:szCs w:val="24"/>
        </w:rPr>
        <w:t>50 (penkiasdešimt) proc.</w:t>
      </w:r>
      <w:r w:rsidRPr="001D3842">
        <w:rPr>
          <w:color w:val="000000"/>
          <w:szCs w:val="24"/>
        </w:rPr>
        <w:t xml:space="preserve"> Projekto vykdymo priežiūros paslaugų kainos, įskaitant PVM, sumokama atnaujinus galutinį BIM modelį ir rangovui gavus statybos užbaigimo aktą</w:t>
      </w:r>
      <w:r w:rsidRPr="001D3842">
        <w:rPr>
          <w:szCs w:val="24"/>
        </w:rPr>
        <w:t>.</w:t>
      </w:r>
    </w:p>
    <w:p w14:paraId="7A973C60" w14:textId="77777777" w:rsidR="001D3842" w:rsidRPr="001D3842" w:rsidRDefault="001D3842" w:rsidP="001D3842">
      <w:pPr>
        <w:numPr>
          <w:ilvl w:val="2"/>
          <w:numId w:val="19"/>
        </w:numPr>
        <w:ind w:left="0" w:firstLine="0"/>
        <w:contextualSpacing/>
        <w:jc w:val="both"/>
        <w:rPr>
          <w:szCs w:val="24"/>
        </w:rPr>
      </w:pPr>
      <w:r w:rsidRPr="001D3842">
        <w:rPr>
          <w:szCs w:val="24"/>
        </w:rPr>
        <w:t xml:space="preserve"> Mokėjimai už Projekto vykdymo priežiūros paslaugas vykdomi per 30 (trisdešimt) kalendorinių dienų po to, kai Užsakovas ir Projektuotojas pasirašo suteiktų Paslaugų aktus ir Projektuotojas pateikia atitinkamas PVM sąskaitas faktūras. Sutarties 3.3.1.2 punkte numatytos sumos sumokėjimas laikomas galutiniu Užsakovo atsiskaitymu už Paslaugas pagal šią Sutartį.</w:t>
      </w:r>
    </w:p>
    <w:bookmarkEnd w:id="3"/>
    <w:p w14:paraId="16F43779" w14:textId="77777777" w:rsidR="001D3842" w:rsidRPr="001D3842" w:rsidRDefault="001D3842" w:rsidP="001D3842">
      <w:pPr>
        <w:numPr>
          <w:ilvl w:val="1"/>
          <w:numId w:val="19"/>
        </w:numPr>
        <w:ind w:left="0" w:firstLine="0"/>
        <w:contextualSpacing/>
        <w:jc w:val="both"/>
        <w:rPr>
          <w:b/>
          <w:bCs/>
          <w:szCs w:val="24"/>
        </w:rPr>
      </w:pPr>
      <w:r w:rsidRPr="001D3842">
        <w:rPr>
          <w:b/>
          <w:bCs/>
          <w:szCs w:val="24"/>
        </w:rPr>
        <w:t>Bendrosios atsiskaitymo nuostatos:</w:t>
      </w:r>
    </w:p>
    <w:p w14:paraId="3200D587" w14:textId="77777777" w:rsidR="001D3842" w:rsidRPr="001D3842" w:rsidRDefault="001D3842" w:rsidP="001D3842">
      <w:pPr>
        <w:numPr>
          <w:ilvl w:val="1"/>
          <w:numId w:val="19"/>
        </w:numPr>
        <w:ind w:left="0" w:firstLine="0"/>
        <w:contextualSpacing/>
        <w:jc w:val="both"/>
        <w:rPr>
          <w:szCs w:val="24"/>
        </w:rPr>
      </w:pPr>
      <w:r w:rsidRPr="001D3842">
        <w:rPr>
          <w:szCs w:val="24"/>
        </w:rPr>
        <w:t>Tais atvejais, kai yra objektyviai pagrįsta, mokėjimai gali būti atidedami, bet ne ilgiau kaip 60 (šešiasdešimt) dienų, skaičiuojant nuo Užsakovo ir Projektuotojo pasirašytų suteiktų Paslaugų aktų gavimo dienos.</w:t>
      </w:r>
    </w:p>
    <w:p w14:paraId="650C7B33" w14:textId="77777777" w:rsidR="001D3842" w:rsidRPr="001D3842" w:rsidRDefault="001D3842" w:rsidP="001D3842">
      <w:pPr>
        <w:numPr>
          <w:ilvl w:val="1"/>
          <w:numId w:val="19"/>
        </w:numPr>
        <w:tabs>
          <w:tab w:val="left" w:pos="567"/>
        </w:tabs>
        <w:ind w:left="0" w:firstLine="0"/>
        <w:contextualSpacing/>
        <w:jc w:val="both"/>
        <w:rPr>
          <w:szCs w:val="24"/>
        </w:rPr>
      </w:pPr>
      <w:r w:rsidRPr="001D3842">
        <w:rPr>
          <w:szCs w:val="24"/>
        </w:rPr>
        <w:t>Užsakovas turi teisę nepasirašyti suteiktų Paslaugų aktų, jeigu Sutarties vykdymo metu Projektuotojas nepašalino Užsakovo jam nurodytų trūkumų, neatsižvelgė į Užsakovo  reikalavimus.</w:t>
      </w:r>
    </w:p>
    <w:p w14:paraId="2ADF4798" w14:textId="77777777" w:rsidR="001D3842" w:rsidRPr="001D3842" w:rsidRDefault="001D3842" w:rsidP="001D3842">
      <w:pPr>
        <w:numPr>
          <w:ilvl w:val="1"/>
          <w:numId w:val="19"/>
        </w:numPr>
        <w:ind w:left="0" w:firstLine="0"/>
        <w:contextualSpacing/>
        <w:jc w:val="both"/>
        <w:rPr>
          <w:szCs w:val="24"/>
        </w:rPr>
      </w:pPr>
      <w:r w:rsidRPr="001D3842">
        <w:rPr>
          <w:szCs w:val="24"/>
        </w:rPr>
        <w:t xml:space="preserve">Projektuotojas PVM sąskaitas faktūras Užsakovui teikia elektroniniu būdu, </w:t>
      </w:r>
      <w:r w:rsidRPr="001D3842">
        <w:rPr>
          <w:bCs/>
          <w:szCs w:val="24"/>
        </w:rPr>
        <w:t>vadovaujantis</w:t>
      </w:r>
      <w:r w:rsidRPr="001D3842">
        <w:rPr>
          <w:szCs w:val="24"/>
        </w:rPr>
        <w:t xml:space="preserve"> Lietuvos Respublikos viešųjų pirkimų įstatymo 22 straipsniu. Užsakovas elektronines sąskaitas faktūras priima ir apdoroja </w:t>
      </w:r>
      <w:r w:rsidRPr="001D3842">
        <w:rPr>
          <w:rFonts w:eastAsia="Cambria"/>
          <w:szCs w:val="24"/>
        </w:rPr>
        <w:t>naudodamasis</w:t>
      </w:r>
      <w:r w:rsidRPr="001D3842">
        <w:rPr>
          <w:szCs w:val="24"/>
        </w:rPr>
        <w:t xml:space="preserve"> informacinės sistemos „SABIS“ priemonėmis</w:t>
      </w:r>
      <w:r w:rsidRPr="001D3842">
        <w:rPr>
          <w:rFonts w:eastAsia="Cambria"/>
          <w:szCs w:val="24"/>
        </w:rPr>
        <w:t>.</w:t>
      </w:r>
      <w:r w:rsidRPr="001D3842">
        <w:rPr>
          <w:szCs w:val="24"/>
        </w:rPr>
        <w:t xml:space="preserve"> </w:t>
      </w:r>
    </w:p>
    <w:p w14:paraId="52CA538E" w14:textId="77777777" w:rsidR="001D3842" w:rsidRPr="001D3842" w:rsidRDefault="001D3842" w:rsidP="001D3842">
      <w:pPr>
        <w:numPr>
          <w:ilvl w:val="1"/>
          <w:numId w:val="19"/>
        </w:numPr>
        <w:ind w:left="0" w:firstLine="0"/>
        <w:contextualSpacing/>
        <w:jc w:val="both"/>
        <w:rPr>
          <w:szCs w:val="24"/>
        </w:rPr>
      </w:pPr>
      <w:r w:rsidRPr="001D3842">
        <w:rPr>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6F45769" w14:textId="77777777" w:rsidR="001D3842" w:rsidRPr="001D3842" w:rsidRDefault="001D3842" w:rsidP="001D3842">
      <w:pPr>
        <w:numPr>
          <w:ilvl w:val="1"/>
          <w:numId w:val="19"/>
        </w:numPr>
        <w:tabs>
          <w:tab w:val="left" w:pos="709"/>
        </w:tabs>
        <w:ind w:left="0" w:firstLine="0"/>
        <w:jc w:val="both"/>
        <w:rPr>
          <w:szCs w:val="24"/>
        </w:rPr>
      </w:pPr>
      <w:r w:rsidRPr="001D3842">
        <w:rPr>
          <w:szCs w:val="24"/>
        </w:rPr>
        <w:t>Užsakovas numato tiesioginio atsiskaitymo galimybę su Sutartyje nurodytais subtiekėjais tokiomis sąlygomis:</w:t>
      </w:r>
    </w:p>
    <w:p w14:paraId="56CA3567" w14:textId="77777777" w:rsidR="001D3842" w:rsidRPr="001D3842" w:rsidRDefault="001D3842" w:rsidP="001D3842">
      <w:pPr>
        <w:numPr>
          <w:ilvl w:val="2"/>
          <w:numId w:val="19"/>
        </w:numPr>
        <w:tabs>
          <w:tab w:val="left" w:pos="851"/>
        </w:tabs>
        <w:ind w:left="0" w:firstLine="0"/>
        <w:jc w:val="both"/>
        <w:rPr>
          <w:szCs w:val="24"/>
        </w:rPr>
      </w:pPr>
      <w:r w:rsidRPr="001D3842">
        <w:rPr>
          <w:szCs w:val="24"/>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266F9D97" w14:textId="77777777" w:rsidR="001D3842" w:rsidRPr="001D3842" w:rsidRDefault="001D3842" w:rsidP="001D3842">
      <w:pPr>
        <w:numPr>
          <w:ilvl w:val="2"/>
          <w:numId w:val="19"/>
        </w:numPr>
        <w:tabs>
          <w:tab w:val="left" w:pos="851"/>
        </w:tabs>
        <w:ind w:left="0" w:firstLine="0"/>
        <w:jc w:val="both"/>
        <w:rPr>
          <w:szCs w:val="24"/>
        </w:rPr>
      </w:pPr>
      <w:r w:rsidRPr="001D3842">
        <w:rPr>
          <w:szCs w:val="24"/>
        </w:rPr>
        <w:t>Užsakovas ne vėliau kaip per 3 (tris) darbo dienas nuo Sutarties 3.9.1 punkte nurodytos informacijos gavimo dienos raštu informuoja subtiekėjus apie tiesioginio atsiskaitymo galimybę;</w:t>
      </w:r>
    </w:p>
    <w:p w14:paraId="22FD7649" w14:textId="77777777" w:rsidR="001D3842" w:rsidRPr="001D3842" w:rsidRDefault="001D3842" w:rsidP="001D3842">
      <w:pPr>
        <w:numPr>
          <w:ilvl w:val="2"/>
          <w:numId w:val="19"/>
        </w:numPr>
        <w:tabs>
          <w:tab w:val="left" w:pos="851"/>
        </w:tabs>
        <w:ind w:left="0" w:firstLine="0"/>
        <w:jc w:val="both"/>
        <w:rPr>
          <w:szCs w:val="24"/>
        </w:rPr>
      </w:pPr>
      <w:r w:rsidRPr="001D3842">
        <w:rPr>
          <w:szCs w:val="24"/>
        </w:rPr>
        <w:t xml:space="preserve">Subtiekėjas, norėdamas pasinaudoti tokia galimybe, raštu pateikia prašymą Užsakovui. Kai subtiekėjas išreiškia norą pasinaudoti tiesioginio atsiskaitymo galimybe, sudaroma trišalė sutartis tarp Užsakovo, Projektuotojo ir šio subtiekėjo, kurioje aprašoma tiesioginio atsiskaitymo su </w:t>
      </w:r>
      <w:r w:rsidRPr="001D3842">
        <w:rPr>
          <w:szCs w:val="24"/>
        </w:rPr>
        <w:lastRenderedPageBreak/>
        <w:t xml:space="preserve">subtiekėju tvarka, atsižvelgiant į Sutartyje ir </w:t>
      </w:r>
      <w:proofErr w:type="spellStart"/>
      <w:r w:rsidRPr="001D3842">
        <w:rPr>
          <w:szCs w:val="24"/>
        </w:rPr>
        <w:t>subtiekimo</w:t>
      </w:r>
      <w:proofErr w:type="spellEnd"/>
      <w:r w:rsidRPr="001D3842">
        <w:rPr>
          <w:szCs w:val="24"/>
        </w:rPr>
        <w:t xml:space="preserve"> sutartyje (sudarytoje tarp Projektuotojo ir subtiekėjo) nustatytus reikalavimus. Trišalėje sutartyje atsiskaitymo su subtiekėju tvarka bus nustatoma vadovaujantis šioje Sutartyje numatyta atsiskaitymo tvarka;</w:t>
      </w:r>
    </w:p>
    <w:p w14:paraId="70AF8C7C" w14:textId="77777777" w:rsidR="001D3842" w:rsidRPr="001D3842" w:rsidRDefault="001D3842" w:rsidP="001D3842">
      <w:pPr>
        <w:numPr>
          <w:ilvl w:val="2"/>
          <w:numId w:val="19"/>
        </w:numPr>
        <w:tabs>
          <w:tab w:val="left" w:pos="851"/>
        </w:tabs>
        <w:ind w:left="0" w:firstLine="0"/>
        <w:jc w:val="both"/>
        <w:rPr>
          <w:szCs w:val="24"/>
        </w:rPr>
      </w:pPr>
      <w:r w:rsidRPr="001D3842">
        <w:rPr>
          <w:szCs w:val="24"/>
        </w:rPr>
        <w:t>Projektuotojas turi teisę prieštarauti nepagrįstiems mokėjimams subtiekėjui, pateikdamas Užsakovui ir subtiekėjui raštišką tokio prieštaravimo pagrindimą;</w:t>
      </w:r>
    </w:p>
    <w:p w14:paraId="19AD5335" w14:textId="77777777" w:rsidR="001D3842" w:rsidRPr="001D3842" w:rsidRDefault="001D3842" w:rsidP="001D3842">
      <w:pPr>
        <w:numPr>
          <w:ilvl w:val="2"/>
          <w:numId w:val="19"/>
        </w:numPr>
        <w:tabs>
          <w:tab w:val="left" w:pos="851"/>
        </w:tabs>
        <w:ind w:left="0" w:firstLine="0"/>
        <w:jc w:val="both"/>
        <w:rPr>
          <w:szCs w:val="24"/>
        </w:rPr>
      </w:pPr>
      <w:r w:rsidRPr="001D3842">
        <w:rPr>
          <w:szCs w:val="24"/>
        </w:rPr>
        <w:t>tiesioginio atsiskaitymo su subtiekėjais galimybė nekeičia Projektuotojo atsakomybės dėl Sutarties įvykdymo.</w:t>
      </w:r>
    </w:p>
    <w:p w14:paraId="295DC9EF" w14:textId="77777777" w:rsidR="001D3842" w:rsidRPr="001D3842" w:rsidRDefault="001D3842" w:rsidP="001D3842">
      <w:pPr>
        <w:numPr>
          <w:ilvl w:val="0"/>
          <w:numId w:val="9"/>
        </w:numPr>
        <w:contextualSpacing/>
        <w:jc w:val="both"/>
        <w:rPr>
          <w:vanish/>
          <w:color w:val="000000"/>
          <w:szCs w:val="24"/>
        </w:rPr>
      </w:pPr>
    </w:p>
    <w:p w14:paraId="0E1899B6" w14:textId="77777777" w:rsidR="001D3842" w:rsidRPr="001D3842" w:rsidRDefault="001D3842" w:rsidP="001D3842">
      <w:pPr>
        <w:numPr>
          <w:ilvl w:val="0"/>
          <w:numId w:val="9"/>
        </w:numPr>
        <w:contextualSpacing/>
        <w:jc w:val="both"/>
        <w:rPr>
          <w:vanish/>
          <w:color w:val="000000"/>
          <w:szCs w:val="24"/>
        </w:rPr>
      </w:pPr>
    </w:p>
    <w:p w14:paraId="60CDA452" w14:textId="77777777" w:rsidR="001D3842" w:rsidRPr="001D3842" w:rsidRDefault="001D3842" w:rsidP="001D3842">
      <w:pPr>
        <w:numPr>
          <w:ilvl w:val="0"/>
          <w:numId w:val="9"/>
        </w:numPr>
        <w:contextualSpacing/>
        <w:jc w:val="both"/>
        <w:rPr>
          <w:vanish/>
          <w:color w:val="000000"/>
          <w:szCs w:val="24"/>
        </w:rPr>
      </w:pPr>
    </w:p>
    <w:p w14:paraId="4C25C963" w14:textId="77777777" w:rsidR="001D3842" w:rsidRPr="001D3842" w:rsidRDefault="001D3842" w:rsidP="001D3842">
      <w:pPr>
        <w:numPr>
          <w:ilvl w:val="1"/>
          <w:numId w:val="9"/>
        </w:numPr>
        <w:contextualSpacing/>
        <w:jc w:val="both"/>
        <w:rPr>
          <w:vanish/>
          <w:color w:val="000000"/>
          <w:szCs w:val="24"/>
        </w:rPr>
      </w:pPr>
    </w:p>
    <w:p w14:paraId="60ABAE82" w14:textId="77777777" w:rsidR="001D3842" w:rsidRPr="001D3842" w:rsidRDefault="001D3842" w:rsidP="001D3842">
      <w:pPr>
        <w:numPr>
          <w:ilvl w:val="1"/>
          <w:numId w:val="9"/>
        </w:numPr>
        <w:contextualSpacing/>
        <w:jc w:val="both"/>
        <w:rPr>
          <w:vanish/>
          <w:color w:val="000000"/>
          <w:szCs w:val="24"/>
        </w:rPr>
      </w:pPr>
    </w:p>
    <w:p w14:paraId="35529F5F" w14:textId="77777777" w:rsidR="001D3842" w:rsidRPr="001D3842" w:rsidRDefault="001D3842" w:rsidP="001D3842">
      <w:pPr>
        <w:numPr>
          <w:ilvl w:val="1"/>
          <w:numId w:val="9"/>
        </w:numPr>
        <w:contextualSpacing/>
        <w:jc w:val="both"/>
        <w:rPr>
          <w:vanish/>
          <w:color w:val="000000"/>
          <w:szCs w:val="24"/>
        </w:rPr>
      </w:pPr>
    </w:p>
    <w:p w14:paraId="3DB8D9CD" w14:textId="77777777" w:rsidR="001D3842" w:rsidRPr="001D3842" w:rsidRDefault="001D3842" w:rsidP="001D3842">
      <w:pPr>
        <w:numPr>
          <w:ilvl w:val="1"/>
          <w:numId w:val="9"/>
        </w:numPr>
        <w:contextualSpacing/>
        <w:jc w:val="both"/>
        <w:rPr>
          <w:vanish/>
          <w:color w:val="000000"/>
          <w:szCs w:val="24"/>
        </w:rPr>
      </w:pPr>
    </w:p>
    <w:p w14:paraId="77886297" w14:textId="77777777" w:rsidR="001D3842" w:rsidRPr="001D3842" w:rsidRDefault="001D3842" w:rsidP="001D3842">
      <w:pPr>
        <w:numPr>
          <w:ilvl w:val="1"/>
          <w:numId w:val="9"/>
        </w:numPr>
        <w:contextualSpacing/>
        <w:jc w:val="both"/>
        <w:rPr>
          <w:vanish/>
          <w:color w:val="000000"/>
          <w:szCs w:val="24"/>
        </w:rPr>
      </w:pPr>
    </w:p>
    <w:p w14:paraId="463B21E2" w14:textId="77777777" w:rsidR="001D3842" w:rsidRPr="001D3842" w:rsidRDefault="001D3842" w:rsidP="001D3842">
      <w:pPr>
        <w:numPr>
          <w:ilvl w:val="1"/>
          <w:numId w:val="9"/>
        </w:numPr>
        <w:contextualSpacing/>
        <w:jc w:val="both"/>
        <w:rPr>
          <w:vanish/>
          <w:color w:val="000000"/>
          <w:szCs w:val="24"/>
        </w:rPr>
      </w:pPr>
    </w:p>
    <w:p w14:paraId="658FABA6" w14:textId="77777777" w:rsidR="001D3842" w:rsidRPr="001D3842" w:rsidRDefault="001D3842" w:rsidP="001D3842">
      <w:pPr>
        <w:numPr>
          <w:ilvl w:val="1"/>
          <w:numId w:val="9"/>
        </w:numPr>
        <w:contextualSpacing/>
        <w:jc w:val="both"/>
        <w:rPr>
          <w:vanish/>
          <w:color w:val="000000"/>
          <w:szCs w:val="24"/>
        </w:rPr>
      </w:pPr>
    </w:p>
    <w:p w14:paraId="53B8E342" w14:textId="77777777" w:rsidR="001D3842" w:rsidRPr="001D3842" w:rsidRDefault="001D3842" w:rsidP="001D3842">
      <w:pPr>
        <w:numPr>
          <w:ilvl w:val="1"/>
          <w:numId w:val="9"/>
        </w:numPr>
        <w:contextualSpacing/>
        <w:jc w:val="both"/>
        <w:rPr>
          <w:vanish/>
          <w:color w:val="000000"/>
          <w:szCs w:val="24"/>
        </w:rPr>
      </w:pPr>
    </w:p>
    <w:p w14:paraId="76F340A7" w14:textId="77777777" w:rsidR="001D3842" w:rsidRPr="001D3842" w:rsidRDefault="001D3842" w:rsidP="001D3842">
      <w:pPr>
        <w:numPr>
          <w:ilvl w:val="1"/>
          <w:numId w:val="9"/>
        </w:numPr>
        <w:contextualSpacing/>
        <w:jc w:val="both"/>
        <w:rPr>
          <w:vanish/>
          <w:color w:val="000000"/>
          <w:szCs w:val="24"/>
        </w:rPr>
      </w:pPr>
    </w:p>
    <w:p w14:paraId="6D043329" w14:textId="77777777" w:rsidR="001D3842" w:rsidRPr="001D3842" w:rsidRDefault="001D3842" w:rsidP="001D3842">
      <w:pPr>
        <w:numPr>
          <w:ilvl w:val="1"/>
          <w:numId w:val="9"/>
        </w:numPr>
        <w:ind w:left="0" w:firstLine="0"/>
        <w:contextualSpacing/>
        <w:jc w:val="both"/>
        <w:rPr>
          <w:color w:val="000000"/>
          <w:szCs w:val="24"/>
        </w:rPr>
      </w:pPr>
      <w:r w:rsidRPr="001D3842">
        <w:rPr>
          <w:color w:val="000000"/>
          <w:szCs w:val="24"/>
        </w:rPr>
        <w:t>Už Sutartyje nenurodytas, tačiau Projektuotojo dėl kokių nors priežasčių suteiktas paslaugas (jeigu taip įvyktų), Užsakovas nemoka.</w:t>
      </w:r>
    </w:p>
    <w:p w14:paraId="552BACB2" w14:textId="77777777" w:rsidR="001D3842" w:rsidRPr="001D3842" w:rsidRDefault="001D3842" w:rsidP="001D3842">
      <w:pPr>
        <w:ind w:left="851"/>
        <w:contextualSpacing/>
        <w:rPr>
          <w:color w:val="000000"/>
          <w:szCs w:val="24"/>
        </w:rPr>
      </w:pPr>
    </w:p>
    <w:p w14:paraId="078D0BCC" w14:textId="77777777" w:rsidR="001D3842" w:rsidRPr="001D3842" w:rsidRDefault="001D3842" w:rsidP="001D3842">
      <w:pPr>
        <w:jc w:val="both"/>
        <w:rPr>
          <w:b/>
          <w:szCs w:val="24"/>
        </w:rPr>
      </w:pPr>
      <w:r w:rsidRPr="001D3842">
        <w:rPr>
          <w:b/>
          <w:color w:val="000000"/>
          <w:szCs w:val="24"/>
        </w:rPr>
        <w:t xml:space="preserve">4.           </w:t>
      </w:r>
      <w:r w:rsidRPr="001D3842">
        <w:rPr>
          <w:b/>
          <w:szCs w:val="24"/>
        </w:rPr>
        <w:t>ŠALIŲ PATVIRTINIMAI</w:t>
      </w:r>
      <w:r w:rsidRPr="001D3842">
        <w:rPr>
          <w:b/>
          <w:color w:val="000000"/>
          <w:szCs w:val="24"/>
        </w:rPr>
        <w:t xml:space="preserve"> IR GARANTIJOS</w:t>
      </w:r>
    </w:p>
    <w:p w14:paraId="490A5080" w14:textId="77777777" w:rsidR="001D3842" w:rsidRPr="001D3842" w:rsidRDefault="001D3842" w:rsidP="001D3842">
      <w:pPr>
        <w:numPr>
          <w:ilvl w:val="0"/>
          <w:numId w:val="10"/>
        </w:numPr>
        <w:jc w:val="both"/>
        <w:rPr>
          <w:vanish/>
          <w:color w:val="000000"/>
          <w:szCs w:val="24"/>
        </w:rPr>
      </w:pPr>
    </w:p>
    <w:p w14:paraId="2BBF0B9A" w14:textId="77777777" w:rsidR="001D3842" w:rsidRPr="001D3842" w:rsidRDefault="001D3842" w:rsidP="001D3842">
      <w:pPr>
        <w:numPr>
          <w:ilvl w:val="0"/>
          <w:numId w:val="10"/>
        </w:numPr>
        <w:jc w:val="both"/>
        <w:rPr>
          <w:vanish/>
          <w:color w:val="000000"/>
          <w:szCs w:val="24"/>
        </w:rPr>
      </w:pPr>
    </w:p>
    <w:p w14:paraId="5B2CE943" w14:textId="77777777" w:rsidR="001D3842" w:rsidRPr="001D3842" w:rsidRDefault="001D3842" w:rsidP="001D3842">
      <w:pPr>
        <w:numPr>
          <w:ilvl w:val="0"/>
          <w:numId w:val="10"/>
        </w:numPr>
        <w:jc w:val="both"/>
        <w:rPr>
          <w:vanish/>
          <w:color w:val="000000"/>
          <w:szCs w:val="24"/>
        </w:rPr>
      </w:pPr>
    </w:p>
    <w:p w14:paraId="64FD92C5" w14:textId="77777777" w:rsidR="001D3842" w:rsidRPr="001D3842" w:rsidRDefault="001D3842" w:rsidP="001D3842">
      <w:pPr>
        <w:numPr>
          <w:ilvl w:val="0"/>
          <w:numId w:val="10"/>
        </w:numPr>
        <w:jc w:val="both"/>
        <w:rPr>
          <w:vanish/>
          <w:color w:val="000000"/>
          <w:szCs w:val="24"/>
        </w:rPr>
      </w:pPr>
    </w:p>
    <w:p w14:paraId="6EF46AD4" w14:textId="77777777" w:rsidR="001D3842" w:rsidRPr="001D3842" w:rsidRDefault="001D3842" w:rsidP="001D3842">
      <w:pPr>
        <w:numPr>
          <w:ilvl w:val="1"/>
          <w:numId w:val="10"/>
        </w:numPr>
        <w:tabs>
          <w:tab w:val="left" w:pos="-3971"/>
        </w:tabs>
        <w:suppressAutoHyphens/>
        <w:autoSpaceDE w:val="0"/>
        <w:autoSpaceDN w:val="0"/>
        <w:ind w:left="0" w:firstLine="0"/>
        <w:jc w:val="both"/>
        <w:textAlignment w:val="baseline"/>
        <w:rPr>
          <w:szCs w:val="24"/>
        </w:rPr>
      </w:pPr>
      <w:r w:rsidRPr="001D3842">
        <w:rPr>
          <w:spacing w:val="-4"/>
          <w:szCs w:val="24"/>
        </w:rPr>
        <w:t>Šalys pareiškia ir garantuoja, kad:</w:t>
      </w:r>
      <w:r w:rsidRPr="001D3842">
        <w:rPr>
          <w:szCs w:val="24"/>
        </w:rPr>
        <w:t xml:space="preserve"> </w:t>
      </w:r>
    </w:p>
    <w:p w14:paraId="31B329FF" w14:textId="77777777" w:rsidR="001D3842" w:rsidRPr="001D3842" w:rsidRDefault="001D3842" w:rsidP="001D3842">
      <w:pPr>
        <w:numPr>
          <w:ilvl w:val="2"/>
          <w:numId w:val="10"/>
        </w:numPr>
        <w:suppressAutoHyphens/>
        <w:autoSpaceDE w:val="0"/>
        <w:autoSpaceDN w:val="0"/>
        <w:ind w:left="0" w:firstLine="0"/>
        <w:jc w:val="both"/>
        <w:textAlignment w:val="baseline"/>
        <w:rPr>
          <w:szCs w:val="24"/>
        </w:rPr>
      </w:pPr>
      <w:r w:rsidRPr="001D3842">
        <w:rPr>
          <w:spacing w:val="-1"/>
          <w:szCs w:val="24"/>
        </w:rPr>
        <w:t xml:space="preserve">Sutartį sudarė turėdamos tikslą realizuoti jos nuostatas bei galėdamos realiai įvykdyti Sutartyje </w:t>
      </w:r>
      <w:r w:rsidRPr="001D3842">
        <w:rPr>
          <w:spacing w:val="-6"/>
          <w:szCs w:val="24"/>
        </w:rPr>
        <w:t>nurodytus įsipareigojimus Sutartyje</w:t>
      </w:r>
      <w:r w:rsidRPr="001D3842">
        <w:rPr>
          <w:szCs w:val="24"/>
        </w:rPr>
        <w:t xml:space="preserve"> nurodytais terminais</w:t>
      </w:r>
      <w:r w:rsidRPr="001D3842">
        <w:rPr>
          <w:spacing w:val="-6"/>
          <w:szCs w:val="24"/>
        </w:rPr>
        <w:t>;</w:t>
      </w:r>
    </w:p>
    <w:p w14:paraId="415EF387" w14:textId="77777777" w:rsidR="001D3842" w:rsidRPr="001D3842" w:rsidRDefault="001D3842" w:rsidP="001D3842">
      <w:pPr>
        <w:numPr>
          <w:ilvl w:val="2"/>
          <w:numId w:val="10"/>
        </w:numPr>
        <w:suppressAutoHyphens/>
        <w:autoSpaceDE w:val="0"/>
        <w:autoSpaceDN w:val="0"/>
        <w:ind w:left="0" w:firstLine="0"/>
        <w:jc w:val="both"/>
        <w:textAlignment w:val="baseline"/>
        <w:rPr>
          <w:szCs w:val="24"/>
        </w:rPr>
      </w:pPr>
      <w:r w:rsidRPr="001D3842">
        <w:rPr>
          <w:szCs w:val="24"/>
        </w:rPr>
        <w:t xml:space="preserve">Sutartį sudarė nepažeisdamos ir neturėdamos tikslo pažeisti Lietuvos Respublikos teisės aktų bei </w:t>
      </w:r>
      <w:r w:rsidRPr="001D3842">
        <w:rPr>
          <w:spacing w:val="-5"/>
          <w:szCs w:val="24"/>
        </w:rPr>
        <w:t>Šalių veiklą reglamentuojančių dokumentų ir sutartinių įsipareigojimų;</w:t>
      </w:r>
    </w:p>
    <w:p w14:paraId="72B15E5A" w14:textId="77777777" w:rsidR="001D3842" w:rsidRPr="001D3842" w:rsidRDefault="001D3842" w:rsidP="001D3842">
      <w:pPr>
        <w:numPr>
          <w:ilvl w:val="2"/>
          <w:numId w:val="10"/>
        </w:numPr>
        <w:suppressAutoHyphens/>
        <w:autoSpaceDE w:val="0"/>
        <w:autoSpaceDN w:val="0"/>
        <w:ind w:left="0" w:firstLine="0"/>
        <w:jc w:val="both"/>
        <w:textAlignment w:val="baseline"/>
        <w:rPr>
          <w:szCs w:val="24"/>
        </w:rPr>
      </w:pPr>
      <w:r w:rsidRPr="001D3842">
        <w:rPr>
          <w:szCs w:val="24"/>
        </w:rPr>
        <w:t xml:space="preserve">jos yra mokios, jų veikla nėra apribota, joms neiškelta arba nėra numatoma iškelti bylos dėl </w:t>
      </w:r>
      <w:r w:rsidRPr="001D3842">
        <w:rPr>
          <w:spacing w:val="-6"/>
          <w:szCs w:val="24"/>
        </w:rPr>
        <w:t>restruktūrizavimo ar likvidavimo, jos nėra sustabdžiusios ar apribojusios savo veiklos, joms nėra iškeltos bankroto bylos;</w:t>
      </w:r>
    </w:p>
    <w:p w14:paraId="197D9A82" w14:textId="77777777" w:rsidR="001D3842" w:rsidRPr="001D3842" w:rsidRDefault="001D3842" w:rsidP="001D3842">
      <w:pPr>
        <w:numPr>
          <w:ilvl w:val="2"/>
          <w:numId w:val="10"/>
        </w:numPr>
        <w:suppressAutoHyphens/>
        <w:autoSpaceDE w:val="0"/>
        <w:autoSpaceDN w:val="0"/>
        <w:ind w:left="0" w:firstLine="0"/>
        <w:jc w:val="both"/>
        <w:textAlignment w:val="baseline"/>
        <w:rPr>
          <w:szCs w:val="24"/>
        </w:rPr>
      </w:pPr>
      <w:r w:rsidRPr="001D3842">
        <w:rPr>
          <w:szCs w:val="24"/>
        </w:rPr>
        <w:t>šioje Sutartyje bei jos prieduose nurodyti Paslaugų teikimo terminai yra priimtini abiem Šalims. Projektuotojas yra informuotas, kad Paslaugų teikimo terminų laikymasis (įskaitant tarpinius terminus) yra esminė šios Sutarties sąlyga;</w:t>
      </w:r>
    </w:p>
    <w:p w14:paraId="029D31CA" w14:textId="77777777" w:rsidR="001D3842" w:rsidRPr="001D3842" w:rsidRDefault="001D3842" w:rsidP="001D3842">
      <w:pPr>
        <w:numPr>
          <w:ilvl w:val="2"/>
          <w:numId w:val="10"/>
        </w:numPr>
        <w:suppressAutoHyphens/>
        <w:autoSpaceDE w:val="0"/>
        <w:autoSpaceDN w:val="0"/>
        <w:ind w:left="0" w:firstLine="0"/>
        <w:jc w:val="both"/>
        <w:textAlignment w:val="baseline"/>
        <w:rPr>
          <w:szCs w:val="24"/>
        </w:rPr>
      </w:pPr>
      <w:r w:rsidRPr="001D3842">
        <w:rPr>
          <w:szCs w:val="24"/>
        </w:rPr>
        <w:t xml:space="preserve">jei Šalys raštu nesusitarė kitaip, tai Paslaugoms priskiriamos ir tos Paslaugos bei veiksmai, kurie nors tiesiogiai ir nenumatyti Sutarties dokumentuose, bet yra būtini vykdant Sutartį, </w:t>
      </w:r>
      <w:r w:rsidRPr="001D3842">
        <w:rPr>
          <w:rFonts w:eastAsia="Calibri"/>
          <w:color w:val="000000"/>
          <w:szCs w:val="24"/>
        </w:rPr>
        <w:t>Projektuotojas</w:t>
      </w:r>
      <w:r w:rsidRPr="001D3842">
        <w:rPr>
          <w:szCs w:val="24"/>
        </w:rPr>
        <w:t xml:space="preserve"> turėjo juos numatyti ir įvertinti sudarydamas Sutartį bei privalo juos atlikti.</w:t>
      </w:r>
    </w:p>
    <w:p w14:paraId="638BCD93" w14:textId="77777777" w:rsidR="001D3842" w:rsidRPr="001D3842" w:rsidRDefault="001D3842" w:rsidP="001D3842">
      <w:pPr>
        <w:numPr>
          <w:ilvl w:val="1"/>
          <w:numId w:val="16"/>
        </w:numPr>
        <w:tabs>
          <w:tab w:val="left" w:pos="900"/>
        </w:tabs>
        <w:ind w:left="0" w:firstLine="0"/>
        <w:contextualSpacing/>
        <w:jc w:val="both"/>
        <w:rPr>
          <w:szCs w:val="24"/>
        </w:rPr>
      </w:pPr>
      <w:r w:rsidRPr="001D3842">
        <w:rPr>
          <w:szCs w:val="24"/>
        </w:rPr>
        <w:t xml:space="preserve">Sudarydamas šią Sutartį Projektuotojas </w:t>
      </w:r>
      <w:r w:rsidRPr="001D3842">
        <w:rPr>
          <w:color w:val="000000"/>
          <w:szCs w:val="24"/>
        </w:rPr>
        <w:t>pareiškia ir garantuoja</w:t>
      </w:r>
      <w:r w:rsidRPr="001D3842">
        <w:rPr>
          <w:szCs w:val="24"/>
        </w:rPr>
        <w:t>, kad:</w:t>
      </w:r>
    </w:p>
    <w:p w14:paraId="055A6D48" w14:textId="77777777" w:rsidR="001D3842" w:rsidRPr="001D3842" w:rsidRDefault="001D3842" w:rsidP="001D3842">
      <w:pPr>
        <w:numPr>
          <w:ilvl w:val="2"/>
          <w:numId w:val="16"/>
        </w:numPr>
        <w:ind w:left="0" w:firstLine="0"/>
        <w:contextualSpacing/>
        <w:jc w:val="both"/>
        <w:rPr>
          <w:szCs w:val="24"/>
        </w:rPr>
      </w:pPr>
      <w:r w:rsidRPr="001D3842">
        <w:rPr>
          <w:szCs w:val="24"/>
        </w:rPr>
        <w:t>turi reikiamą kvalifikaciją, visus būtinus leidimus, atestacijos pažymėjimus ar kitokius dokumentus, leidžiančius teikti šioje Sutartyje numatytas Paslaugas</w:t>
      </w:r>
      <w:r w:rsidRPr="001D3842">
        <w:rPr>
          <w:color w:val="000000"/>
          <w:szCs w:val="24"/>
        </w:rPr>
        <w:t xml:space="preserve">,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w:t>
      </w:r>
      <w:r w:rsidRPr="001D3842">
        <w:rPr>
          <w:szCs w:val="24"/>
        </w:rPr>
        <w:t>Užsakovui pareikalavus, Projektuotojas turi pateikti dokumentus, įrodančius, kad Sutartį vykdo tik tokią teisę turintys asmenys;</w:t>
      </w:r>
    </w:p>
    <w:p w14:paraId="791F0459" w14:textId="77777777" w:rsidR="001D3842" w:rsidRPr="001D3842" w:rsidRDefault="001D3842" w:rsidP="001D3842">
      <w:pPr>
        <w:numPr>
          <w:ilvl w:val="2"/>
          <w:numId w:val="16"/>
        </w:numPr>
        <w:ind w:left="0" w:firstLine="0"/>
        <w:contextualSpacing/>
        <w:jc w:val="both"/>
        <w:rPr>
          <w:szCs w:val="24"/>
        </w:rPr>
      </w:pPr>
      <w:r w:rsidRPr="001D3842">
        <w:rPr>
          <w:szCs w:val="24"/>
        </w:rPr>
        <w:t xml:space="preserve">susipažino su projektuojamu objektu, aplinkybėmis ir sąlygomis, kurioms esant bus teikiamos Paslaugos, su </w:t>
      </w:r>
      <w:r w:rsidRPr="001D3842">
        <w:rPr>
          <w:color w:val="000000"/>
          <w:szCs w:val="24"/>
        </w:rPr>
        <w:t>Technine užduotimi (Sutarties 1 priedas)</w:t>
      </w:r>
      <w:r w:rsidRPr="001D3842">
        <w:rPr>
          <w:szCs w:val="24"/>
        </w:rPr>
        <w:t xml:space="preserve"> ir neturi jokių pretenzijų ir (ar) pastabų dėl galimybės teikti Paslaugas Sutartyje ir jos dokumentuose nustatyta tvarka ir sąlygomis;</w:t>
      </w:r>
    </w:p>
    <w:p w14:paraId="35F6B614" w14:textId="77777777" w:rsidR="001D3842" w:rsidRPr="001D3842" w:rsidRDefault="001D3842" w:rsidP="001D3842">
      <w:pPr>
        <w:numPr>
          <w:ilvl w:val="1"/>
          <w:numId w:val="10"/>
        </w:numPr>
        <w:ind w:left="0" w:firstLine="0"/>
        <w:contextualSpacing/>
        <w:jc w:val="both"/>
        <w:rPr>
          <w:vanish/>
          <w:color w:val="000000"/>
          <w:szCs w:val="24"/>
        </w:rPr>
      </w:pPr>
    </w:p>
    <w:p w14:paraId="54B3FEE5" w14:textId="77777777" w:rsidR="001D3842" w:rsidRPr="001D3842" w:rsidRDefault="001D3842" w:rsidP="001D3842">
      <w:pPr>
        <w:numPr>
          <w:ilvl w:val="2"/>
          <w:numId w:val="10"/>
        </w:numPr>
        <w:ind w:left="0" w:firstLine="0"/>
        <w:contextualSpacing/>
        <w:jc w:val="both"/>
        <w:rPr>
          <w:vanish/>
          <w:color w:val="000000"/>
          <w:szCs w:val="24"/>
        </w:rPr>
      </w:pPr>
    </w:p>
    <w:p w14:paraId="18468B09" w14:textId="77777777" w:rsidR="001D3842" w:rsidRPr="001D3842" w:rsidRDefault="001D3842" w:rsidP="001D3842">
      <w:pPr>
        <w:numPr>
          <w:ilvl w:val="2"/>
          <w:numId w:val="10"/>
        </w:numPr>
        <w:ind w:left="0" w:firstLine="0"/>
        <w:contextualSpacing/>
        <w:jc w:val="both"/>
        <w:rPr>
          <w:vanish/>
          <w:color w:val="000000"/>
          <w:szCs w:val="24"/>
        </w:rPr>
      </w:pPr>
    </w:p>
    <w:p w14:paraId="655084B3" w14:textId="77777777" w:rsidR="001D3842" w:rsidRPr="001D3842" w:rsidRDefault="001D3842" w:rsidP="001D3842">
      <w:pPr>
        <w:numPr>
          <w:ilvl w:val="2"/>
          <w:numId w:val="10"/>
        </w:numPr>
        <w:ind w:left="0" w:firstLine="0"/>
        <w:contextualSpacing/>
        <w:jc w:val="both"/>
        <w:rPr>
          <w:color w:val="000000"/>
          <w:szCs w:val="24"/>
        </w:rPr>
      </w:pPr>
      <w:r w:rsidRPr="001D3842">
        <w:rPr>
          <w:color w:val="000000"/>
          <w:szCs w:val="24"/>
        </w:rPr>
        <w:t>teikdamas Paslaugas griežtai laikysis ir nepažeis profesinės etikos principų reikalavimų ir gerbs Užsakovo dalykinę reputaciją;</w:t>
      </w:r>
    </w:p>
    <w:p w14:paraId="5CFFBC37" w14:textId="77777777" w:rsidR="001D3842" w:rsidRPr="001D3842" w:rsidRDefault="001D3842" w:rsidP="001D3842">
      <w:pPr>
        <w:numPr>
          <w:ilvl w:val="2"/>
          <w:numId w:val="16"/>
        </w:numPr>
        <w:ind w:left="0" w:firstLine="0"/>
        <w:contextualSpacing/>
        <w:jc w:val="both"/>
        <w:rPr>
          <w:vanish/>
          <w:szCs w:val="24"/>
        </w:rPr>
      </w:pPr>
    </w:p>
    <w:p w14:paraId="59E4671D" w14:textId="77777777" w:rsidR="001D3842" w:rsidRPr="001D3842" w:rsidRDefault="001D3842" w:rsidP="001D3842">
      <w:pPr>
        <w:numPr>
          <w:ilvl w:val="2"/>
          <w:numId w:val="16"/>
        </w:numPr>
        <w:ind w:left="0" w:firstLine="0"/>
        <w:contextualSpacing/>
        <w:jc w:val="both"/>
        <w:rPr>
          <w:szCs w:val="24"/>
        </w:rPr>
      </w:pPr>
      <w:r w:rsidRPr="001D3842">
        <w:rPr>
          <w:szCs w:val="24"/>
        </w:rPr>
        <w:t xml:space="preserve">išanalizavo ir suprato Paslaugų pobūdį bei jų apimtį pagal </w:t>
      </w:r>
      <w:r w:rsidRPr="001D3842">
        <w:rPr>
          <w:color w:val="000000"/>
          <w:szCs w:val="24"/>
        </w:rPr>
        <w:t>Techninę užduotį</w:t>
      </w:r>
      <w:r w:rsidRPr="001D3842">
        <w:rPr>
          <w:szCs w:val="24"/>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Pr="001D3842">
        <w:rPr>
          <w:color w:val="000000"/>
          <w:szCs w:val="24"/>
        </w:rPr>
        <w:t>Techninėje užduotyje</w:t>
      </w:r>
      <w:r w:rsidRPr="001D3842">
        <w:rPr>
          <w:szCs w:val="24"/>
        </w:rPr>
        <w:t xml:space="preserve"> nurodytas Paslaugų apimtis, įvertino visus pagrindinius, tarpinius darbus, reikalingus pagal Sutartį numatytoms Paslaugoms suteikti, turėjo galimybę raštu pateikti visas pastabas Užsakovui</w:t>
      </w:r>
      <w:r w:rsidRPr="001D3842">
        <w:rPr>
          <w:color w:val="000000"/>
          <w:szCs w:val="24"/>
        </w:rPr>
        <w:t>;</w:t>
      </w:r>
    </w:p>
    <w:p w14:paraId="2A54BB46" w14:textId="77777777" w:rsidR="001D3842" w:rsidRPr="001D3842" w:rsidRDefault="001D3842" w:rsidP="001D3842">
      <w:pPr>
        <w:numPr>
          <w:ilvl w:val="2"/>
          <w:numId w:val="10"/>
        </w:numPr>
        <w:ind w:left="0" w:firstLine="0"/>
        <w:contextualSpacing/>
        <w:jc w:val="both"/>
        <w:rPr>
          <w:vanish/>
          <w:color w:val="000000"/>
          <w:szCs w:val="24"/>
        </w:rPr>
      </w:pPr>
    </w:p>
    <w:p w14:paraId="0FA129F3" w14:textId="77777777" w:rsidR="001D3842" w:rsidRPr="001D3842" w:rsidRDefault="001D3842" w:rsidP="001D3842">
      <w:pPr>
        <w:numPr>
          <w:ilvl w:val="2"/>
          <w:numId w:val="10"/>
        </w:numPr>
        <w:ind w:left="0" w:firstLine="0"/>
        <w:contextualSpacing/>
        <w:jc w:val="both"/>
        <w:rPr>
          <w:color w:val="000000"/>
          <w:szCs w:val="24"/>
        </w:rPr>
      </w:pPr>
      <w:r w:rsidRPr="001D3842">
        <w:rPr>
          <w:color w:val="000000"/>
          <w:szCs w:val="24"/>
        </w:rPr>
        <w:t>Projektuotojo parengtas Projektas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34D307A0" w14:textId="77777777" w:rsidR="001D3842" w:rsidRPr="001D3842" w:rsidRDefault="001D3842" w:rsidP="001D3842">
      <w:pPr>
        <w:numPr>
          <w:ilvl w:val="2"/>
          <w:numId w:val="10"/>
        </w:numPr>
        <w:ind w:left="0" w:firstLine="0"/>
        <w:contextualSpacing/>
        <w:jc w:val="both"/>
        <w:rPr>
          <w:color w:val="000000"/>
          <w:szCs w:val="24"/>
        </w:rPr>
      </w:pPr>
      <w:r w:rsidRPr="001D3842">
        <w:rPr>
          <w:color w:val="000000"/>
          <w:szCs w:val="24"/>
        </w:rPr>
        <w:lastRenderedPageBreak/>
        <w:t xml:space="preserve">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 </w:t>
      </w:r>
    </w:p>
    <w:p w14:paraId="1ED84F62" w14:textId="77777777" w:rsidR="001D3842" w:rsidRPr="001D3842" w:rsidRDefault="001D3842" w:rsidP="001D3842">
      <w:pPr>
        <w:numPr>
          <w:ilvl w:val="2"/>
          <w:numId w:val="10"/>
        </w:numPr>
        <w:ind w:left="0" w:firstLine="0"/>
        <w:contextualSpacing/>
        <w:jc w:val="both"/>
        <w:rPr>
          <w:szCs w:val="24"/>
        </w:rPr>
      </w:pPr>
      <w:r w:rsidRPr="001D3842">
        <w:rPr>
          <w:szCs w:val="24"/>
        </w:rPr>
        <w:t>Užsakovui suteikiama neatšaukiama teisė pasirinkti bet kurį kitą projektuotoją (neprojektavusį statomo statinio), turintį teisę užsiimti atitinkama veikla ir sudaryti su juo statinio projekto vykdymo priežiūros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w:t>
      </w:r>
    </w:p>
    <w:p w14:paraId="6B6A164D" w14:textId="77777777" w:rsidR="001D3842" w:rsidRPr="001D3842" w:rsidRDefault="001D3842" w:rsidP="001D3842">
      <w:pPr>
        <w:numPr>
          <w:ilvl w:val="1"/>
          <w:numId w:val="17"/>
        </w:numPr>
        <w:tabs>
          <w:tab w:val="left" w:pos="450"/>
        </w:tabs>
        <w:ind w:left="0" w:firstLine="0"/>
        <w:contextualSpacing/>
        <w:jc w:val="both"/>
        <w:rPr>
          <w:szCs w:val="24"/>
        </w:rPr>
      </w:pPr>
      <w:r w:rsidRPr="001D3842">
        <w:rPr>
          <w:szCs w:val="24"/>
        </w:rPr>
        <w:t>Užsakovas pareiškia ir garantuoja, kad, siekiant užtikrinti Sutarties įgyvendinimą, Projektuotojui teiks visą reikalingą informaciją, kurios gavimas nėra pavestas Projektuotojui, reikalingą tinkamam Paslaugų suteikimui.</w:t>
      </w:r>
    </w:p>
    <w:p w14:paraId="5FE66E8C" w14:textId="77777777" w:rsidR="001D3842" w:rsidRPr="001D3842" w:rsidRDefault="001D3842" w:rsidP="001D3842">
      <w:pPr>
        <w:numPr>
          <w:ilvl w:val="1"/>
          <w:numId w:val="17"/>
        </w:numPr>
        <w:tabs>
          <w:tab w:val="left" w:pos="450"/>
        </w:tabs>
        <w:ind w:left="0" w:firstLine="0"/>
        <w:contextualSpacing/>
        <w:jc w:val="both"/>
        <w:rPr>
          <w:szCs w:val="24"/>
        </w:rPr>
      </w:pPr>
      <w:r w:rsidRPr="001D3842">
        <w:rPr>
          <w:spacing w:val="-5"/>
          <w:szCs w:val="24"/>
        </w:rPr>
        <w:t>Pasikeitus aplinkybėms, nurodytoms Sutarties 4.1.3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262BE453" w14:textId="77777777" w:rsidR="001D3842" w:rsidRPr="001D3842" w:rsidRDefault="001D3842" w:rsidP="001D3842">
      <w:pPr>
        <w:numPr>
          <w:ilvl w:val="1"/>
          <w:numId w:val="17"/>
        </w:numPr>
        <w:tabs>
          <w:tab w:val="left" w:pos="450"/>
        </w:tabs>
        <w:ind w:left="0" w:firstLine="0"/>
        <w:contextualSpacing/>
        <w:jc w:val="both"/>
        <w:rPr>
          <w:szCs w:val="24"/>
        </w:rPr>
      </w:pPr>
      <w:r w:rsidRPr="001D3842">
        <w:rPr>
          <w:szCs w:val="24"/>
        </w:rPr>
        <w:t xml:space="preserve">Šalys pareiškia ir garantuoja, kad kiekvienas Sutarties 4.1–4.3 punktuose nurodytų </w:t>
      </w:r>
      <w:r w:rsidRPr="001D3842">
        <w:rPr>
          <w:spacing w:val="-5"/>
          <w:szCs w:val="24"/>
        </w:rPr>
        <w:t>pareiškimų Sutarties sudarymo dieną yra tikras ir teisingas.</w:t>
      </w:r>
    </w:p>
    <w:p w14:paraId="7CE31A77" w14:textId="77777777" w:rsidR="001D3842" w:rsidRPr="001D3842" w:rsidRDefault="001D3842" w:rsidP="001D3842">
      <w:pPr>
        <w:numPr>
          <w:ilvl w:val="1"/>
          <w:numId w:val="17"/>
        </w:numPr>
        <w:tabs>
          <w:tab w:val="left" w:pos="450"/>
        </w:tabs>
        <w:spacing w:after="120"/>
        <w:ind w:left="0" w:firstLine="0"/>
        <w:jc w:val="both"/>
        <w:rPr>
          <w:szCs w:val="24"/>
        </w:rPr>
      </w:pPr>
      <w:r w:rsidRPr="001D3842">
        <w:rPr>
          <w:szCs w:val="24"/>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2F7B5106" w14:textId="77777777" w:rsidR="001D3842" w:rsidRPr="001D3842" w:rsidRDefault="001D3842" w:rsidP="001D3842">
      <w:pPr>
        <w:jc w:val="both"/>
        <w:rPr>
          <w:rFonts w:eastAsia="Calibri"/>
          <w:color w:val="000000"/>
          <w:szCs w:val="24"/>
        </w:rPr>
      </w:pPr>
    </w:p>
    <w:p w14:paraId="28E02E85" w14:textId="77777777" w:rsidR="001D3842" w:rsidRPr="001D3842" w:rsidRDefault="001D3842" w:rsidP="001D3842">
      <w:pPr>
        <w:numPr>
          <w:ilvl w:val="0"/>
          <w:numId w:val="10"/>
        </w:numPr>
        <w:ind w:left="0" w:firstLine="0"/>
        <w:jc w:val="both"/>
        <w:rPr>
          <w:b/>
          <w:szCs w:val="24"/>
        </w:rPr>
      </w:pPr>
      <w:r w:rsidRPr="001D3842">
        <w:rPr>
          <w:b/>
          <w:szCs w:val="24"/>
        </w:rPr>
        <w:t>UŽSAKOVO TEISĖS IR PAREIGOS</w:t>
      </w:r>
    </w:p>
    <w:p w14:paraId="3B6567E7" w14:textId="77777777" w:rsidR="001D3842" w:rsidRPr="001D3842" w:rsidRDefault="001D3842" w:rsidP="001D3842">
      <w:pPr>
        <w:numPr>
          <w:ilvl w:val="1"/>
          <w:numId w:val="10"/>
        </w:numPr>
        <w:ind w:left="0" w:firstLine="0"/>
        <w:contextualSpacing/>
        <w:jc w:val="both"/>
        <w:rPr>
          <w:b/>
          <w:szCs w:val="24"/>
          <w:u w:val="single"/>
        </w:rPr>
      </w:pPr>
      <w:r w:rsidRPr="001D3842">
        <w:rPr>
          <w:b/>
          <w:szCs w:val="24"/>
          <w:u w:val="single"/>
        </w:rPr>
        <w:t>Užsakovas įsipareigoja:</w:t>
      </w:r>
    </w:p>
    <w:p w14:paraId="3C4FDC9D" w14:textId="77777777" w:rsidR="001D3842" w:rsidRPr="001D3842" w:rsidRDefault="001D3842" w:rsidP="001D3842">
      <w:pPr>
        <w:numPr>
          <w:ilvl w:val="2"/>
          <w:numId w:val="10"/>
        </w:numPr>
        <w:tabs>
          <w:tab w:val="left" w:pos="851"/>
        </w:tabs>
        <w:ind w:left="0" w:firstLine="0"/>
        <w:contextualSpacing/>
        <w:jc w:val="both"/>
        <w:rPr>
          <w:szCs w:val="24"/>
        </w:rPr>
      </w:pPr>
      <w:r w:rsidRPr="001D3842">
        <w:rPr>
          <w:szCs w:val="24"/>
        </w:rPr>
        <w:t>pateikti Projektuotojui jo prašomą informaciją bei dokumentus (tiek, kiek jų pagal Sutartį neprivalo gauti pats Projektuotojas), būtinus Sutarčiai įvykdyti;</w:t>
      </w:r>
    </w:p>
    <w:p w14:paraId="5ECF48C0" w14:textId="77777777" w:rsidR="001D3842" w:rsidRPr="001D3842" w:rsidRDefault="001D3842" w:rsidP="001D3842">
      <w:pPr>
        <w:numPr>
          <w:ilvl w:val="2"/>
          <w:numId w:val="10"/>
        </w:numPr>
        <w:ind w:left="0" w:firstLine="0"/>
        <w:contextualSpacing/>
        <w:jc w:val="both"/>
        <w:rPr>
          <w:szCs w:val="24"/>
        </w:rPr>
      </w:pPr>
      <w:r w:rsidRPr="001D3842">
        <w:rPr>
          <w:szCs w:val="24"/>
        </w:rPr>
        <w:t>priimti iš Projektuotojo kokybiškai (tinkamai ir laiku) suteiktas ir viešojo Paslaugų pirkimo dokumentus, Lietuvos Respublikos teisės aktus bei šios Sutarties sąlygų reikalavimus atitinkančias Paslaugas pagal suteiktų Paslaugų aktus bei sumokėti Projektuotojui už tinkamai suteiktas Paslaugas Sutartyje numatytomis sąlygomis ir terminais;</w:t>
      </w:r>
    </w:p>
    <w:p w14:paraId="5126E629" w14:textId="77777777" w:rsidR="001D3842" w:rsidRPr="001D3842" w:rsidRDefault="001D3842" w:rsidP="001D3842">
      <w:pPr>
        <w:numPr>
          <w:ilvl w:val="2"/>
          <w:numId w:val="10"/>
        </w:numPr>
        <w:ind w:left="0" w:firstLine="0"/>
        <w:contextualSpacing/>
        <w:jc w:val="both"/>
        <w:rPr>
          <w:szCs w:val="24"/>
        </w:rPr>
      </w:pPr>
      <w:r w:rsidRPr="001D3842">
        <w:rPr>
          <w:szCs w:val="24"/>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5C5888C3" w14:textId="77777777" w:rsidR="001D3842" w:rsidRPr="001D3842" w:rsidRDefault="001D3842" w:rsidP="001D3842">
      <w:pPr>
        <w:numPr>
          <w:ilvl w:val="2"/>
          <w:numId w:val="10"/>
        </w:numPr>
        <w:ind w:left="0" w:firstLine="0"/>
        <w:contextualSpacing/>
        <w:jc w:val="both"/>
        <w:rPr>
          <w:szCs w:val="24"/>
        </w:rPr>
      </w:pPr>
      <w:r w:rsidRPr="001D3842">
        <w:rPr>
          <w:szCs w:val="24"/>
        </w:rPr>
        <w:t>tinkamai ir laiku užsakyti ir apmokėti parengto Projekto bendrąją ir (ar) specialiąją (technologijų dalies)</w:t>
      </w:r>
      <w:r w:rsidRPr="001D3842">
        <w:rPr>
          <w:color w:val="000000"/>
          <w:szCs w:val="24"/>
        </w:rPr>
        <w:t>, jeigu taikoma,</w:t>
      </w:r>
      <w:r w:rsidRPr="001D3842">
        <w:rPr>
          <w:szCs w:val="24"/>
        </w:rPr>
        <w:t xml:space="preserve"> ekspertizę;</w:t>
      </w:r>
    </w:p>
    <w:p w14:paraId="4B8380D3" w14:textId="77777777" w:rsidR="001D3842" w:rsidRPr="001D3842" w:rsidRDefault="001D3842" w:rsidP="001D3842">
      <w:pPr>
        <w:numPr>
          <w:ilvl w:val="2"/>
          <w:numId w:val="10"/>
        </w:numPr>
        <w:ind w:left="0" w:firstLine="0"/>
        <w:contextualSpacing/>
        <w:jc w:val="both"/>
        <w:rPr>
          <w:szCs w:val="24"/>
        </w:rPr>
      </w:pPr>
      <w:r w:rsidRPr="001D3842">
        <w:rPr>
          <w:szCs w:val="24"/>
        </w:rPr>
        <w:t xml:space="preserve">peržiūrėti projektinius </w:t>
      </w:r>
      <w:r w:rsidRPr="001D3842">
        <w:rPr>
          <w:color w:val="000000"/>
          <w:szCs w:val="24"/>
        </w:rPr>
        <w:t>pasiūlymus</w:t>
      </w:r>
      <w:r w:rsidRPr="001D3842">
        <w:rPr>
          <w:szCs w:val="24"/>
        </w:rPr>
        <w:t>, Projektą pagal atskiras jo dalis ir per 1</w:t>
      </w:r>
      <w:r w:rsidRPr="001D3842">
        <w:rPr>
          <w:color w:val="000000"/>
          <w:szCs w:val="24"/>
        </w:rPr>
        <w:t>0 (dešimt</w:t>
      </w:r>
      <w:r w:rsidRPr="001D3842">
        <w:rPr>
          <w:szCs w:val="24"/>
        </w:rPr>
        <w:t>) darbo dienų nuo kiekvieno iš šių dokumentų gavimo dienos pateikti Projektuotojui pastabas ir nustatyti protingą terminą trūkumams, jeigu jie būtų nustatyti, pašalinti;</w:t>
      </w:r>
    </w:p>
    <w:p w14:paraId="0EF1EC48" w14:textId="77777777" w:rsidR="001D3842" w:rsidRPr="001D3842" w:rsidRDefault="001D3842" w:rsidP="001D3842">
      <w:pPr>
        <w:numPr>
          <w:ilvl w:val="2"/>
          <w:numId w:val="10"/>
        </w:numPr>
        <w:ind w:left="0" w:firstLine="0"/>
        <w:contextualSpacing/>
        <w:jc w:val="both"/>
        <w:rPr>
          <w:szCs w:val="24"/>
        </w:rPr>
      </w:pPr>
      <w:r w:rsidRPr="001D3842">
        <w:rPr>
          <w:szCs w:val="24"/>
        </w:rPr>
        <w:t>Sutarties įgyvendinimo metu bendradarbiauti su Projektuotoju, ne vėliau nei per 10 (dešimt) darbo dienų: i) atsakyti į Projektuotojui kylančius klausimus dėl Techninės užduoties turinio bei racionaliausių Užsakovo poreikiams sprendinių parinkimo, ii) pasirašyti su mokėjimais susijusius dokumentus.</w:t>
      </w:r>
    </w:p>
    <w:p w14:paraId="72024086" w14:textId="77777777" w:rsidR="001D3842" w:rsidRPr="001D3842" w:rsidRDefault="001D3842" w:rsidP="001D3842">
      <w:pPr>
        <w:numPr>
          <w:ilvl w:val="1"/>
          <w:numId w:val="10"/>
        </w:numPr>
        <w:ind w:left="0" w:firstLine="0"/>
        <w:contextualSpacing/>
        <w:jc w:val="both"/>
        <w:rPr>
          <w:b/>
          <w:szCs w:val="24"/>
          <w:u w:val="single"/>
        </w:rPr>
      </w:pPr>
      <w:r w:rsidRPr="001D3842">
        <w:rPr>
          <w:b/>
          <w:szCs w:val="24"/>
          <w:u w:val="single"/>
        </w:rPr>
        <w:t>Užsakovas turi teisę:</w:t>
      </w:r>
    </w:p>
    <w:p w14:paraId="5B7241A0" w14:textId="77777777" w:rsidR="001D3842" w:rsidRPr="001D3842" w:rsidRDefault="001D3842" w:rsidP="001D3842">
      <w:pPr>
        <w:numPr>
          <w:ilvl w:val="2"/>
          <w:numId w:val="10"/>
        </w:numPr>
        <w:ind w:left="0" w:firstLine="0"/>
        <w:contextualSpacing/>
        <w:jc w:val="both"/>
        <w:rPr>
          <w:szCs w:val="24"/>
        </w:rPr>
      </w:pPr>
      <w:r w:rsidRPr="001D3842">
        <w:rPr>
          <w:szCs w:val="24"/>
        </w:rPr>
        <w:lastRenderedPageBreak/>
        <w:t>nepriimti nekokybiškai, neišsamiai ir (ar) su klaidomis, ir (ar) trūkumais, nepakankamai detaliai, Techninės užduoties ir (ar) STR 1.04.04:2017 „Statinio projektavimas. Projekto ekspertizė“ nuostatų neatitinkančių suteiktų Paslaugų ir nemokėti už nekokybiškai suteiktas Paslaugas;</w:t>
      </w:r>
    </w:p>
    <w:p w14:paraId="494C7529" w14:textId="77777777" w:rsidR="001D3842" w:rsidRPr="001D3842" w:rsidRDefault="001D3842" w:rsidP="001D3842">
      <w:pPr>
        <w:numPr>
          <w:ilvl w:val="2"/>
          <w:numId w:val="10"/>
        </w:numPr>
        <w:ind w:left="0" w:firstLine="0"/>
        <w:contextualSpacing/>
        <w:jc w:val="both"/>
        <w:rPr>
          <w:szCs w:val="24"/>
        </w:rPr>
      </w:pPr>
      <w:r w:rsidRPr="001D3842">
        <w:rPr>
          <w:szCs w:val="24"/>
        </w:rPr>
        <w:t xml:space="preserve">ne vėliau kaip per 10 (dešimt) darbo dienų po </w:t>
      </w:r>
      <w:r w:rsidRPr="001D3842">
        <w:rPr>
          <w:color w:val="000000"/>
          <w:szCs w:val="24"/>
        </w:rPr>
        <w:t xml:space="preserve">principinių </w:t>
      </w:r>
      <w:r w:rsidRPr="001D3842">
        <w:rPr>
          <w:szCs w:val="24"/>
        </w:rPr>
        <w:t xml:space="preserve">projektinių </w:t>
      </w:r>
      <w:r w:rsidRPr="001D3842">
        <w:rPr>
          <w:color w:val="000000"/>
          <w:szCs w:val="24"/>
        </w:rPr>
        <w:t>pasiūlymų</w:t>
      </w:r>
      <w:r w:rsidRPr="001D3842">
        <w:rPr>
          <w:szCs w:val="24"/>
        </w:rPr>
        <w:t xml:space="preserve"> parengimo ir pateikimo Užsakovui tvirtinimui dalinai pakeisti ir (ar) patikslinti rengiamo Projekto sprendinius, apie tai raštu informuodamas Projektuotoją. Projektuotojas privalo vadovautis Užsakovo pateiktais Projekto sprendinių pakeitimais bei patikslinimais ir be papildomo atlyginimo pakeisti, papildyti ar patikslinti iki tokių Užsakovo pakeitimų ar patikslinimų gavimo parengtas Projekto dalis. Pastaruoju atveju joks papildomas šios Sutarties ir (ar) Techninės užduoties pakeitimas tarp Šalių neturi būti sudaromas;</w:t>
      </w:r>
    </w:p>
    <w:p w14:paraId="15377E2A" w14:textId="77777777" w:rsidR="001D3842" w:rsidRPr="001D3842" w:rsidRDefault="001D3842" w:rsidP="001D3842">
      <w:pPr>
        <w:numPr>
          <w:ilvl w:val="2"/>
          <w:numId w:val="10"/>
        </w:numPr>
        <w:ind w:left="0" w:firstLine="0"/>
        <w:contextualSpacing/>
        <w:jc w:val="both"/>
        <w:rPr>
          <w:szCs w:val="24"/>
        </w:rPr>
      </w:pPr>
      <w:r w:rsidRPr="001D3842">
        <w:rPr>
          <w:szCs w:val="24"/>
        </w:rPr>
        <w:t>Sutarties įgyvendinimo metu teikti pastabas dėl teikiamų Paslaugų kokybės ir turinio tiek, kiek tai neprieštarauja Techninei užduočiai, Sutarties nuostatoms ir Lietuvos Respublikos teisės aktams;</w:t>
      </w:r>
    </w:p>
    <w:p w14:paraId="0CEFC3B0" w14:textId="77777777" w:rsidR="001D3842" w:rsidRPr="001D3842" w:rsidRDefault="001D3842" w:rsidP="001D3842">
      <w:pPr>
        <w:numPr>
          <w:ilvl w:val="2"/>
          <w:numId w:val="10"/>
        </w:numPr>
        <w:ind w:left="0" w:firstLine="0"/>
        <w:contextualSpacing/>
        <w:jc w:val="both"/>
        <w:rPr>
          <w:szCs w:val="24"/>
        </w:rPr>
      </w:pPr>
      <w:r w:rsidRPr="001D3842">
        <w:rPr>
          <w:szCs w:val="24"/>
        </w:rPr>
        <w:t>projektinių pasiūlymų ir Projekto rengimo metu teikti Projektuotojui Techninėje užduotyje nenumatytus, tačiau tinkamam Projekto parengimui reikalingus naujus nurodymus dėl Projekto sprendinių;</w:t>
      </w:r>
    </w:p>
    <w:p w14:paraId="6532F3C7" w14:textId="77777777" w:rsidR="001D3842" w:rsidRPr="001D3842" w:rsidRDefault="001D3842" w:rsidP="001D3842">
      <w:pPr>
        <w:numPr>
          <w:ilvl w:val="2"/>
          <w:numId w:val="10"/>
        </w:numPr>
        <w:ind w:left="0" w:firstLine="0"/>
        <w:contextualSpacing/>
        <w:jc w:val="both"/>
        <w:rPr>
          <w:szCs w:val="24"/>
        </w:rPr>
      </w:pPr>
      <w:r w:rsidRPr="001D3842">
        <w:rPr>
          <w:szCs w:val="24"/>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6EBF0603" w14:textId="77777777" w:rsidR="001D3842" w:rsidRPr="001D3842" w:rsidRDefault="001D3842" w:rsidP="001D3842">
      <w:pPr>
        <w:numPr>
          <w:ilvl w:val="2"/>
          <w:numId w:val="10"/>
        </w:numPr>
        <w:ind w:left="0" w:firstLine="0"/>
        <w:contextualSpacing/>
        <w:jc w:val="both"/>
        <w:rPr>
          <w:szCs w:val="24"/>
        </w:rPr>
      </w:pPr>
      <w:r w:rsidRPr="001D3842">
        <w:rPr>
          <w:szCs w:val="24"/>
        </w:rPr>
        <w:t>tuo atveju, jei Projektuotojas per Užsakovo nurodytą terminą nepašalina Paslaugų trūkumų arba nepradeda teikti Projekto vykdymo priežiūros paslaugų, pasitelkti trečiuosius asmenis trūkumų pašalinimui / Projekto vykdymo priežiūros paslaugų teikimui. Tokiu atveju Užsakovas turi teisę reikalauti Projektuotojo atlyginti patirtas išlaidas;</w:t>
      </w:r>
    </w:p>
    <w:p w14:paraId="3156906F" w14:textId="77777777" w:rsidR="001D3842" w:rsidRPr="001D3842" w:rsidRDefault="001D3842" w:rsidP="001D3842">
      <w:pPr>
        <w:numPr>
          <w:ilvl w:val="2"/>
          <w:numId w:val="10"/>
        </w:numPr>
        <w:ind w:left="0" w:firstLine="0"/>
        <w:jc w:val="both"/>
        <w:rPr>
          <w:szCs w:val="24"/>
        </w:rPr>
      </w:pPr>
      <w:r w:rsidRPr="001D3842">
        <w:rPr>
          <w:szCs w:val="24"/>
        </w:rPr>
        <w:t>kitas teises, numatytas Lietuvos Respublikos norminiuose teisės aktuose.</w:t>
      </w:r>
    </w:p>
    <w:p w14:paraId="60EFC92A" w14:textId="77777777" w:rsidR="001D3842" w:rsidRPr="001D3842" w:rsidRDefault="001D3842" w:rsidP="001D3842">
      <w:pPr>
        <w:jc w:val="both"/>
        <w:rPr>
          <w:szCs w:val="24"/>
        </w:rPr>
      </w:pPr>
    </w:p>
    <w:p w14:paraId="6A053E1A" w14:textId="77777777" w:rsidR="001D3842" w:rsidRPr="001D3842" w:rsidRDefault="001D3842" w:rsidP="001D3842">
      <w:pPr>
        <w:numPr>
          <w:ilvl w:val="0"/>
          <w:numId w:val="10"/>
        </w:numPr>
        <w:ind w:left="0" w:firstLine="0"/>
        <w:jc w:val="both"/>
        <w:rPr>
          <w:b/>
          <w:szCs w:val="24"/>
        </w:rPr>
      </w:pPr>
      <w:r w:rsidRPr="001D3842">
        <w:rPr>
          <w:b/>
          <w:szCs w:val="24"/>
        </w:rPr>
        <w:t>PROJEKTUOTOJO TEISĖS IR PAREIGOS</w:t>
      </w:r>
    </w:p>
    <w:p w14:paraId="662C5039" w14:textId="77777777" w:rsidR="001D3842" w:rsidRPr="001D3842" w:rsidRDefault="001D3842" w:rsidP="001D3842">
      <w:pPr>
        <w:numPr>
          <w:ilvl w:val="1"/>
          <w:numId w:val="10"/>
        </w:numPr>
        <w:ind w:left="0" w:firstLine="0"/>
        <w:contextualSpacing/>
        <w:jc w:val="both"/>
        <w:rPr>
          <w:b/>
          <w:szCs w:val="24"/>
          <w:u w:val="single"/>
        </w:rPr>
      </w:pPr>
      <w:r w:rsidRPr="001D3842">
        <w:rPr>
          <w:b/>
          <w:szCs w:val="24"/>
          <w:u w:val="single"/>
        </w:rPr>
        <w:t>Projektuotojas įsipareigoja:</w:t>
      </w:r>
    </w:p>
    <w:p w14:paraId="4D0E804F" w14:textId="77777777" w:rsidR="001D3842" w:rsidRPr="001D3842" w:rsidRDefault="001D3842" w:rsidP="001D3842">
      <w:pPr>
        <w:numPr>
          <w:ilvl w:val="2"/>
          <w:numId w:val="10"/>
        </w:numPr>
        <w:ind w:left="0" w:firstLine="0"/>
        <w:contextualSpacing/>
        <w:jc w:val="both"/>
        <w:rPr>
          <w:szCs w:val="24"/>
        </w:rPr>
      </w:pPr>
      <w:r w:rsidRPr="001D3842">
        <w:rPr>
          <w:szCs w:val="24"/>
        </w:rPr>
        <w:t>ne vėliau kaip per 5 (penkias) darbo dienas nuo Sutarties įsigaliojimo dienos pateikti Užsakovui suderinti detalų Projekto parengimo paslaugų teikimo grafiką, atitinkantį šioje Sutartyje ir jos prieduose pateiktas Paslaugų teikimo gaires bei pateikti visų su Projektu dirbančių ir už atskiras Projekto dalis atsakingų projektuotojų sąrašą, jų kontaktinę informaciją ir atsakomybių aprašymą;</w:t>
      </w:r>
    </w:p>
    <w:p w14:paraId="405D3C3A" w14:textId="77777777" w:rsidR="001D3842" w:rsidRPr="001D3842" w:rsidRDefault="001D3842" w:rsidP="001D3842">
      <w:pPr>
        <w:numPr>
          <w:ilvl w:val="2"/>
          <w:numId w:val="10"/>
        </w:numPr>
        <w:ind w:left="0" w:firstLine="0"/>
        <w:contextualSpacing/>
        <w:jc w:val="both"/>
        <w:rPr>
          <w:szCs w:val="24"/>
        </w:rPr>
      </w:pPr>
      <w:r w:rsidRPr="001D3842">
        <w:rPr>
          <w:szCs w:val="24"/>
        </w:rPr>
        <w:t>organizuoti ir teikti Paslaugas pagal nustatytą tvarką ir sąlygas, apibrėžtas Sutartyje ir Techninėje užduotyje. Užsakydamas Paslaugas pas trečiuosius asmenis (subtiekėjus), Projektuotojas taip pat visiškai atsako prieš Užsakovą už tokių trečiųjų asmenų (subtiekėjų) atliekamus veiksmus bei jų veiksmais ir (ar) neveikimu padarytą žalą;</w:t>
      </w:r>
    </w:p>
    <w:p w14:paraId="53DC5BA1" w14:textId="77777777" w:rsidR="001D3842" w:rsidRPr="001D3842" w:rsidRDefault="001D3842" w:rsidP="001D3842">
      <w:pPr>
        <w:numPr>
          <w:ilvl w:val="2"/>
          <w:numId w:val="10"/>
        </w:numPr>
        <w:ind w:left="0" w:firstLine="0"/>
        <w:contextualSpacing/>
        <w:jc w:val="both"/>
        <w:rPr>
          <w:szCs w:val="24"/>
        </w:rPr>
      </w:pPr>
      <w:r w:rsidRPr="001D3842">
        <w:rPr>
          <w:szCs w:val="24"/>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47B4122B" w14:textId="77777777" w:rsidR="001D3842" w:rsidRPr="001D3842" w:rsidRDefault="001D3842" w:rsidP="001D3842">
      <w:pPr>
        <w:numPr>
          <w:ilvl w:val="0"/>
          <w:numId w:val="11"/>
        </w:numPr>
        <w:ind w:left="0" w:firstLine="0"/>
        <w:contextualSpacing/>
        <w:jc w:val="both"/>
        <w:rPr>
          <w:vanish/>
          <w:color w:val="000000"/>
          <w:szCs w:val="24"/>
        </w:rPr>
      </w:pPr>
    </w:p>
    <w:p w14:paraId="6229DDED" w14:textId="77777777" w:rsidR="001D3842" w:rsidRPr="001D3842" w:rsidRDefault="001D3842" w:rsidP="001D3842">
      <w:pPr>
        <w:numPr>
          <w:ilvl w:val="0"/>
          <w:numId w:val="11"/>
        </w:numPr>
        <w:ind w:left="0" w:firstLine="0"/>
        <w:contextualSpacing/>
        <w:jc w:val="both"/>
        <w:rPr>
          <w:vanish/>
          <w:color w:val="000000"/>
          <w:szCs w:val="24"/>
        </w:rPr>
      </w:pPr>
    </w:p>
    <w:p w14:paraId="7B33B2EC" w14:textId="77777777" w:rsidR="001D3842" w:rsidRPr="001D3842" w:rsidRDefault="001D3842" w:rsidP="001D3842">
      <w:pPr>
        <w:numPr>
          <w:ilvl w:val="0"/>
          <w:numId w:val="11"/>
        </w:numPr>
        <w:ind w:left="0" w:firstLine="0"/>
        <w:contextualSpacing/>
        <w:jc w:val="both"/>
        <w:rPr>
          <w:vanish/>
          <w:color w:val="000000"/>
          <w:szCs w:val="24"/>
        </w:rPr>
      </w:pPr>
    </w:p>
    <w:p w14:paraId="0964022C" w14:textId="77777777" w:rsidR="001D3842" w:rsidRPr="001D3842" w:rsidRDefault="001D3842" w:rsidP="001D3842">
      <w:pPr>
        <w:numPr>
          <w:ilvl w:val="0"/>
          <w:numId w:val="11"/>
        </w:numPr>
        <w:ind w:left="0" w:firstLine="0"/>
        <w:contextualSpacing/>
        <w:jc w:val="both"/>
        <w:rPr>
          <w:vanish/>
          <w:color w:val="000000"/>
          <w:szCs w:val="24"/>
        </w:rPr>
      </w:pPr>
    </w:p>
    <w:p w14:paraId="5CB3FDF7" w14:textId="77777777" w:rsidR="001D3842" w:rsidRPr="001D3842" w:rsidRDefault="001D3842" w:rsidP="001D3842">
      <w:pPr>
        <w:numPr>
          <w:ilvl w:val="0"/>
          <w:numId w:val="11"/>
        </w:numPr>
        <w:ind w:left="0" w:firstLine="0"/>
        <w:contextualSpacing/>
        <w:jc w:val="both"/>
        <w:rPr>
          <w:vanish/>
          <w:color w:val="000000"/>
          <w:szCs w:val="24"/>
        </w:rPr>
      </w:pPr>
    </w:p>
    <w:p w14:paraId="0022DE7A" w14:textId="77777777" w:rsidR="001D3842" w:rsidRPr="001D3842" w:rsidRDefault="001D3842" w:rsidP="001D3842">
      <w:pPr>
        <w:numPr>
          <w:ilvl w:val="0"/>
          <w:numId w:val="11"/>
        </w:numPr>
        <w:ind w:left="0" w:firstLine="0"/>
        <w:contextualSpacing/>
        <w:jc w:val="both"/>
        <w:rPr>
          <w:vanish/>
          <w:color w:val="000000"/>
          <w:szCs w:val="24"/>
        </w:rPr>
      </w:pPr>
    </w:p>
    <w:p w14:paraId="54BD9774" w14:textId="77777777" w:rsidR="001D3842" w:rsidRPr="001D3842" w:rsidRDefault="001D3842" w:rsidP="001D3842">
      <w:pPr>
        <w:numPr>
          <w:ilvl w:val="0"/>
          <w:numId w:val="11"/>
        </w:numPr>
        <w:ind w:left="0" w:firstLine="0"/>
        <w:contextualSpacing/>
        <w:jc w:val="both"/>
        <w:rPr>
          <w:vanish/>
          <w:color w:val="000000"/>
          <w:szCs w:val="24"/>
        </w:rPr>
      </w:pPr>
    </w:p>
    <w:p w14:paraId="086832A2" w14:textId="77777777" w:rsidR="001D3842" w:rsidRPr="001D3842" w:rsidRDefault="001D3842" w:rsidP="001D3842">
      <w:pPr>
        <w:numPr>
          <w:ilvl w:val="1"/>
          <w:numId w:val="11"/>
        </w:numPr>
        <w:ind w:left="0" w:firstLine="0"/>
        <w:contextualSpacing/>
        <w:jc w:val="both"/>
        <w:rPr>
          <w:vanish/>
          <w:color w:val="000000"/>
          <w:szCs w:val="24"/>
        </w:rPr>
      </w:pPr>
    </w:p>
    <w:p w14:paraId="206B2B86" w14:textId="77777777" w:rsidR="001D3842" w:rsidRPr="001D3842" w:rsidRDefault="001D3842" w:rsidP="001D3842">
      <w:pPr>
        <w:numPr>
          <w:ilvl w:val="2"/>
          <w:numId w:val="11"/>
        </w:numPr>
        <w:ind w:left="0" w:firstLine="0"/>
        <w:contextualSpacing/>
        <w:jc w:val="both"/>
        <w:rPr>
          <w:vanish/>
          <w:color w:val="000000"/>
          <w:szCs w:val="24"/>
        </w:rPr>
      </w:pPr>
    </w:p>
    <w:p w14:paraId="4A716FC6" w14:textId="77777777" w:rsidR="001D3842" w:rsidRPr="001D3842" w:rsidRDefault="001D3842" w:rsidP="001D3842">
      <w:pPr>
        <w:numPr>
          <w:ilvl w:val="2"/>
          <w:numId w:val="11"/>
        </w:numPr>
        <w:ind w:left="0" w:firstLine="0"/>
        <w:contextualSpacing/>
        <w:jc w:val="both"/>
        <w:rPr>
          <w:vanish/>
          <w:color w:val="000000"/>
          <w:szCs w:val="24"/>
        </w:rPr>
      </w:pPr>
    </w:p>
    <w:p w14:paraId="7CD9CC54" w14:textId="77777777" w:rsidR="001D3842" w:rsidRPr="001D3842" w:rsidRDefault="001D3842" w:rsidP="001D3842">
      <w:pPr>
        <w:numPr>
          <w:ilvl w:val="2"/>
          <w:numId w:val="11"/>
        </w:numPr>
        <w:ind w:left="0" w:firstLine="0"/>
        <w:contextualSpacing/>
        <w:jc w:val="both"/>
        <w:rPr>
          <w:vanish/>
          <w:color w:val="000000"/>
          <w:szCs w:val="24"/>
        </w:rPr>
      </w:pPr>
    </w:p>
    <w:p w14:paraId="4A80A4B5" w14:textId="77777777" w:rsidR="001D3842" w:rsidRPr="001D3842" w:rsidRDefault="001D3842" w:rsidP="001D3842">
      <w:pPr>
        <w:numPr>
          <w:ilvl w:val="2"/>
          <w:numId w:val="10"/>
        </w:numPr>
        <w:ind w:left="0" w:firstLine="0"/>
        <w:contextualSpacing/>
        <w:jc w:val="both"/>
        <w:rPr>
          <w:color w:val="000000"/>
          <w:szCs w:val="24"/>
        </w:rPr>
      </w:pPr>
      <w:r w:rsidRPr="001D3842">
        <w:rPr>
          <w:color w:val="000000"/>
          <w:szCs w:val="24"/>
        </w:rPr>
        <w:t>užtikrinti, kad Projektas bus parengtas taip, kad nebūtų ribojama konkurencija, t. y., nebūtų sudarytos sąlygos: (i) statybos rangos darbus vykdyti tik konkrečiam tiekėjui ir (ar) (ii) vykdant statybos rangos darbus naudoti tik konkretaus gamintojo įrangą / medžiagas;</w:t>
      </w:r>
    </w:p>
    <w:p w14:paraId="443B86B3" w14:textId="77777777" w:rsidR="001D3842" w:rsidRPr="001D3842" w:rsidRDefault="001D3842" w:rsidP="001D3842">
      <w:pPr>
        <w:numPr>
          <w:ilvl w:val="2"/>
          <w:numId w:val="10"/>
        </w:numPr>
        <w:ind w:left="0" w:firstLine="0"/>
        <w:contextualSpacing/>
        <w:jc w:val="both"/>
        <w:rPr>
          <w:color w:val="000000"/>
          <w:szCs w:val="24"/>
        </w:rPr>
      </w:pPr>
      <w:r w:rsidRPr="001D3842">
        <w:rPr>
          <w:color w:val="000000"/>
          <w:szCs w:val="24"/>
        </w:rPr>
        <w:t>užtikrinti, kad teikiant Paslaugas nebus pažeisti profesinės etikos principų reikalavimai ir besąlygiškai bus gerbiama Užsakovo dalykinė reputacija;</w:t>
      </w:r>
    </w:p>
    <w:p w14:paraId="3AAB5DCA" w14:textId="77777777" w:rsidR="001D3842" w:rsidRPr="001D3842" w:rsidRDefault="001D3842" w:rsidP="001D3842">
      <w:pPr>
        <w:numPr>
          <w:ilvl w:val="2"/>
          <w:numId w:val="10"/>
        </w:numPr>
        <w:ind w:left="0" w:firstLine="0"/>
        <w:contextualSpacing/>
        <w:jc w:val="both"/>
        <w:rPr>
          <w:vanish/>
          <w:szCs w:val="24"/>
        </w:rPr>
      </w:pPr>
    </w:p>
    <w:p w14:paraId="5B39E346" w14:textId="77777777" w:rsidR="001D3842" w:rsidRPr="001D3842" w:rsidRDefault="001D3842" w:rsidP="001D3842">
      <w:pPr>
        <w:numPr>
          <w:ilvl w:val="2"/>
          <w:numId w:val="10"/>
        </w:numPr>
        <w:ind w:left="0" w:firstLine="0"/>
        <w:contextualSpacing/>
        <w:jc w:val="both"/>
        <w:rPr>
          <w:vanish/>
          <w:szCs w:val="24"/>
        </w:rPr>
      </w:pPr>
    </w:p>
    <w:p w14:paraId="56D0ECEA" w14:textId="77777777" w:rsidR="001D3842" w:rsidRPr="001D3842" w:rsidRDefault="001D3842" w:rsidP="001D3842">
      <w:pPr>
        <w:numPr>
          <w:ilvl w:val="2"/>
          <w:numId w:val="21"/>
        </w:numPr>
        <w:ind w:left="0" w:hanging="11"/>
        <w:contextualSpacing/>
        <w:jc w:val="both"/>
        <w:rPr>
          <w:szCs w:val="24"/>
        </w:rPr>
      </w:pPr>
      <w:r w:rsidRPr="001D3842">
        <w:rPr>
          <w:szCs w:val="24"/>
        </w:rPr>
        <w:t>užtikrinti, kad Paslaugų vykdymui pasitelkiami asmenys būtų reikiamos kvalifikacijos, sugebėtų tinkamai vykdyti pavestas užduotis, reikalingas Paslaugų suteikimui kokybiškai, tinkamai ir laiku;</w:t>
      </w:r>
    </w:p>
    <w:p w14:paraId="281DA9D9" w14:textId="77777777" w:rsidR="001D3842" w:rsidRPr="001D3842" w:rsidRDefault="001D3842" w:rsidP="001D3842">
      <w:pPr>
        <w:numPr>
          <w:ilvl w:val="2"/>
          <w:numId w:val="21"/>
        </w:numPr>
        <w:ind w:left="0" w:firstLine="0"/>
        <w:contextualSpacing/>
        <w:jc w:val="both"/>
        <w:rPr>
          <w:szCs w:val="24"/>
        </w:rPr>
      </w:pPr>
      <w:r w:rsidRPr="001D3842">
        <w:rPr>
          <w:szCs w:val="24"/>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w:t>
      </w:r>
      <w:r w:rsidRPr="001D3842">
        <w:rPr>
          <w:szCs w:val="24"/>
        </w:rPr>
        <w:lastRenderedPageBreak/>
        <w:t>taip pat apie naujus subtiekėjus, kuriuos jis ketina pasitelkti vėliau. Tuo atveju, jei Sutarties įgyvendinimo metu paaiškėja, kad Projektuotojas pasitelkė subtiekėją, nesuderintą su Užsakovu, Užsakovas įgyja teisę vienašališkai nutraukti Sutartį dėl esminio Sutarties pažeidimo;</w:t>
      </w:r>
    </w:p>
    <w:p w14:paraId="15099F55" w14:textId="77777777" w:rsidR="001D3842" w:rsidRPr="001D3842" w:rsidRDefault="001D3842" w:rsidP="001D3842">
      <w:pPr>
        <w:numPr>
          <w:ilvl w:val="2"/>
          <w:numId w:val="21"/>
        </w:numPr>
        <w:ind w:left="0" w:firstLine="0"/>
        <w:contextualSpacing/>
        <w:jc w:val="both"/>
        <w:rPr>
          <w:szCs w:val="24"/>
        </w:rPr>
      </w:pPr>
      <w:r w:rsidRPr="001D3842">
        <w:rPr>
          <w:szCs w:val="24"/>
        </w:rPr>
        <w:t>tinkamai paskirti Projektuotojo pasiūlyme Pirkimui nurodytą statinio projekto vadovą, statinio architektūrinės dalies projekto vadovą, statinio projekto vykdymo priežiūros vadovą, statinio architektūrinės dalies projekto vykdymo priežiūros vadovą ir želdynų projektų rengimo vadovą, pateikti Užsakovui jų paskyrimo įsakymo (-ų) kopiją (-</w:t>
      </w:r>
      <w:proofErr w:type="spellStart"/>
      <w:r w:rsidRPr="001D3842">
        <w:rPr>
          <w:szCs w:val="24"/>
        </w:rPr>
        <w:t>as</w:t>
      </w:r>
      <w:proofErr w:type="spellEnd"/>
      <w:r w:rsidRPr="001D3842">
        <w:rPr>
          <w:szCs w:val="24"/>
        </w:rPr>
        <w:t xml:space="preserve">) bei užtikrinti jų dalyvavimą Projekte per visą Sutarties vykdymo laikotarpį. Projektuotojui pažeidus šią sąlygą ir per protingą terminą neištaisius jos pažeidimo, Užsakovas įgyja teisę vienašališkai nutraukti Sutartį dėl esminio Sutarties pažeidimo. Tuo atveju, jeigu Projektuotojo pasiūlyme Pirkimui nurodytas (-i) statinio projekto vadovas ir (arba) statinio architektūros projekto dalies vadovas, ir (arba) statinio projekto vykdymo priežiūros vadovas, ir (arba) statinio architektūrinės dalies projekto vykdymo priežiūros vadovas ir (arba) želdynų projektų rengimo vadovas keičiamas (-i) vadovaujantis Sutarties 10.6.2 punktu, prašymas dėl jo (-ų) pakeitimo turi būti pateiktas ne vėliau kaip per 3 (tris) darbo dienas nuo Sutarties 10.6.2 punkte nurodytų aplinkybių atsiradimo dienos. Naujai pasitelkiamas specialistas turi atitikti Pirkimo dokumentuose nustatytus kvalifikacijos reikalavimus (jei taikoma); </w:t>
      </w:r>
    </w:p>
    <w:p w14:paraId="2D324DE1" w14:textId="77777777" w:rsidR="001D3842" w:rsidRPr="001D3842" w:rsidRDefault="001D3842" w:rsidP="001D3842">
      <w:pPr>
        <w:numPr>
          <w:ilvl w:val="2"/>
          <w:numId w:val="21"/>
        </w:numPr>
        <w:ind w:left="0" w:firstLine="0"/>
        <w:contextualSpacing/>
        <w:jc w:val="both"/>
        <w:rPr>
          <w:szCs w:val="24"/>
        </w:rPr>
      </w:pPr>
      <w:r w:rsidRPr="001D3842">
        <w:rPr>
          <w:szCs w:val="24"/>
        </w:rPr>
        <w:t>tinkamai paskirti statinio projekto dalių vadovą (-</w:t>
      </w:r>
      <w:proofErr w:type="spellStart"/>
      <w:r w:rsidRPr="001D3842">
        <w:rPr>
          <w:szCs w:val="24"/>
        </w:rPr>
        <w:t>us</w:t>
      </w:r>
      <w:proofErr w:type="spellEnd"/>
      <w:r w:rsidRPr="001D3842">
        <w:rPr>
          <w:szCs w:val="24"/>
        </w:rPr>
        <w:t>) bei tinkamai įforminti jų paskyrimą. Paskirti šiame punkte nurodyti specialistai privalo būti atestuoti Lietuvos Respublikos teisės aktų nustatyta tvarka ir paskyrimo dieną turėti galiojantį (-</w:t>
      </w:r>
      <w:proofErr w:type="spellStart"/>
      <w:r w:rsidRPr="001D3842">
        <w:rPr>
          <w:szCs w:val="24"/>
        </w:rPr>
        <w:t>čius</w:t>
      </w:r>
      <w:proofErr w:type="spellEnd"/>
      <w:r w:rsidRPr="001D3842">
        <w:rPr>
          <w:szCs w:val="24"/>
        </w:rPr>
        <w:t>) kvalifikacijos atestatą (-</w:t>
      </w:r>
      <w:proofErr w:type="spellStart"/>
      <w:r w:rsidRPr="001D3842">
        <w:rPr>
          <w:szCs w:val="24"/>
        </w:rPr>
        <w:t>us</w:t>
      </w:r>
      <w:proofErr w:type="spellEnd"/>
      <w:r w:rsidRPr="001D3842">
        <w:rPr>
          <w:szCs w:val="24"/>
        </w:rPr>
        <w:t>);</w:t>
      </w:r>
    </w:p>
    <w:p w14:paraId="7DE28DF2" w14:textId="77777777" w:rsidR="001D3842" w:rsidRPr="001D3842" w:rsidRDefault="001D3842" w:rsidP="001D3842">
      <w:pPr>
        <w:numPr>
          <w:ilvl w:val="2"/>
          <w:numId w:val="21"/>
        </w:numPr>
        <w:ind w:left="0" w:firstLine="0"/>
        <w:contextualSpacing/>
        <w:jc w:val="both"/>
        <w:rPr>
          <w:szCs w:val="24"/>
        </w:rPr>
      </w:pPr>
      <w:r w:rsidRPr="001D3842">
        <w:rPr>
          <w:szCs w:val="24"/>
        </w:rPr>
        <w:t>esant poreikiui, iki statybą leidžiančio dokumento gavimo gauti visus Paslaugų teikimui pagal Sutartį vykdyti reikalingus pritarimus, sutikimus, vertinimus ir suderinimus, projektavimo sąlygas, inžinerinių tyrinėjimų dokumentus ir t. t.;</w:t>
      </w:r>
    </w:p>
    <w:p w14:paraId="776C7B9D" w14:textId="77777777" w:rsidR="001D3842" w:rsidRPr="001D3842" w:rsidRDefault="001D3842" w:rsidP="001D3842">
      <w:pPr>
        <w:numPr>
          <w:ilvl w:val="2"/>
          <w:numId w:val="21"/>
        </w:numPr>
        <w:ind w:left="0" w:firstLine="0"/>
        <w:contextualSpacing/>
        <w:jc w:val="both"/>
        <w:rPr>
          <w:szCs w:val="24"/>
        </w:rPr>
      </w:pPr>
      <w:r w:rsidRPr="001D3842">
        <w:rPr>
          <w:szCs w:val="24"/>
        </w:rPr>
        <w:t xml:space="preserve">atlikti visus darbus ir tyrimus, būtinus Projekto parengimui, tinkamam statinio eksploatavimui ir juos atlikti nepriklausomai nuo to, ar jie nurodyti </w:t>
      </w:r>
      <w:r w:rsidRPr="001D3842">
        <w:rPr>
          <w:color w:val="000000"/>
          <w:szCs w:val="24"/>
        </w:rPr>
        <w:t>Techninėje užduotyje.</w:t>
      </w:r>
      <w:r w:rsidRPr="001D3842">
        <w:rPr>
          <w:szCs w:val="24"/>
        </w:rPr>
        <w:t xml:space="preserve"> Projektuotojas įsipareigoja parengti tokios sudėties bei apimties Projektą, kad jis būtų pakankamas Projekto paskirčiai įgyvendinti ir atitinkantį aukščiausius projektavimo paslaugų profesinius standartus;</w:t>
      </w:r>
    </w:p>
    <w:p w14:paraId="17CF3C3C"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 xml:space="preserve">pateikti projektinius sprendinius pagal </w:t>
      </w:r>
      <w:r w:rsidRPr="001D3842">
        <w:rPr>
          <w:color w:val="000000"/>
          <w:szCs w:val="24"/>
        </w:rPr>
        <w:t>Techninėje užduotyje</w:t>
      </w:r>
      <w:r w:rsidRPr="001D3842">
        <w:rPr>
          <w:szCs w:val="24"/>
        </w:rPr>
        <w:t xml:space="preserv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04468991"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teikdamas Paslaugas ir derindamas parengtus techninius dokumentus, bendradarbiauti su Užsakovu atsižvelgti į Užsakovo pastabas bei pasiūlymus, vadovaujantis galiojančiais teisės aktais;</w:t>
      </w:r>
    </w:p>
    <w:p w14:paraId="211822E5"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raštu informuoti Užsakovą apie aplinkybes, galinčias sutrukdyti kokybiškam ir savalaikiam Paslaugų suteikimui nedelsiant po to, kai Projektuotojas apie jas sužinojo ar turėjo sužinoti;</w:t>
      </w:r>
    </w:p>
    <w:p w14:paraId="35FF6CE8"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suderinti su Užsakovu rengiamus projektinius pasiūlymus ir susijusius sprendinius, medžiagas, įrengimus ir jų charakteristikas bei gauti Užsakovo pritarimą raštu. Užsakovui grąžinus papildyti ir (ar) patikslinti projektinius pasiūlymus, argumentuotai nurodomi pateiktų pasiūlymų trūkumai. Projektuotojas, pataisęs ir (ar) papildęs projektinius pasiūlymus, privalo pakartotinai teikti juos Užsakovui suderinimui. Tolimesnes Paslaugas Projektuotojas turi atlikti (tęsti) tik gavus rašytinį Užsakovo pritarimą projektiniams pasiūlymams;</w:t>
      </w:r>
    </w:p>
    <w:p w14:paraId="2301BF39"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1511B75D"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 xml:space="preserve">be papildomo atlygio ištaisyti Projekto trūkumus, </w:t>
      </w:r>
      <w:r w:rsidRPr="001D3842">
        <w:rPr>
          <w:color w:val="000000"/>
          <w:szCs w:val="24"/>
        </w:rPr>
        <w:t xml:space="preserve">netikslumus ir </w:t>
      </w:r>
      <w:r w:rsidRPr="001D3842">
        <w:rPr>
          <w:szCs w:val="24"/>
        </w:rPr>
        <w:t xml:space="preserve">klaidas, padarytas teikiant Paslaugas, pastebėtas brėžiniuose, specifikacijose, žiniaraščiuose, ekspertizės metu bei aiškinamuosiuose raštuose ir per Užsakovo nurodytą terminą pateikti Užsakovui pataisytų brėžinių ar kitų dokumentų atskiras naujas kopijas pagal Sutarties reikalavimus, pažymint, kuris brėžinys (dokumentas) buvo keičiamas ir (ar) papildomas bei įforminti naujas Projekto laidas. </w:t>
      </w:r>
      <w:r w:rsidRPr="001D3842">
        <w:rPr>
          <w:color w:val="000000"/>
          <w:szCs w:val="24"/>
        </w:rPr>
        <w:t xml:space="preserve">Netikslumų ir klaidų taisymas nėra priežastis pratęsti tarpinius ir (ar) galutinius Paslaugų suteikimo terminus ar </w:t>
      </w:r>
      <w:r w:rsidRPr="001D3842">
        <w:rPr>
          <w:color w:val="000000"/>
          <w:szCs w:val="24"/>
        </w:rPr>
        <w:lastRenderedPageBreak/>
        <w:t>reikalauti papildomo apmokėjimo. Jei atlikti Projekto ištaisymus nėra galimybės, Projektuotojas turi Sutartyje nustatyta tvarka atlyginti Užsakovui dėl šiame punkte nurodytų aplinkybių susidariusius nuostolius</w:t>
      </w:r>
      <w:r w:rsidRPr="001D3842">
        <w:rPr>
          <w:szCs w:val="24"/>
        </w:rPr>
        <w:t>;</w:t>
      </w:r>
    </w:p>
    <w:p w14:paraId="63B43377"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projektiniai sprendiniai, Projektas turi būti parengtas taip, kad atitiktų Techninės specifikacijos sąlygas ir reikalavimus, rengimo metu galiojančius statybos techninius reglamentus, kitus normatyvinius dokumentus, taikytinus įgyvendinant Projektą. Projekto derinimas turi būti atliekamas remiantis Užsakovo išsakytomis pastabomis, dokumentais, galiojančiomis statybos techninių reglamentų normomis;</w:t>
      </w:r>
    </w:p>
    <w:p w14:paraId="13273D6A" w14:textId="77777777" w:rsidR="001D3842" w:rsidRPr="001D3842" w:rsidRDefault="001D3842" w:rsidP="001D3842">
      <w:pPr>
        <w:numPr>
          <w:ilvl w:val="2"/>
          <w:numId w:val="21"/>
        </w:numPr>
        <w:ind w:left="0" w:hanging="11"/>
        <w:contextualSpacing/>
        <w:jc w:val="both"/>
        <w:rPr>
          <w:color w:val="000000"/>
          <w:szCs w:val="24"/>
        </w:rPr>
      </w:pPr>
      <w:r w:rsidRPr="001D3842">
        <w:rPr>
          <w:color w:val="000000"/>
          <w:szCs w:val="24"/>
        </w:rPr>
        <w:t>atlikti Paslaugų valdymą, t. y. koordinuoti visų Projekto rengėjų, tuo atveju, kai pasitelkiami Paslaugų subteikėjai, darbą, ir užtikrinti Projekto bei visų Projekto dalių tarpusavio suderinamumą, visos projektinės dokumentacijos tinkamą įforminimą;</w:t>
      </w:r>
    </w:p>
    <w:p w14:paraId="636BD589"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parengtą ir Projektuotojo pasirašytą Projektą suderinti Lietuvos Respublikos teisės aktų ir Sutarties nustatyta tvarka su Užsakovu ir su atitinkamomis valstybės ir savivaldybės institucijomis;</w:t>
      </w:r>
    </w:p>
    <w:p w14:paraId="3AEBD44B"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043C0DD4"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color w:val="000000"/>
          <w:szCs w:val="24"/>
        </w:rPr>
        <w:t xml:space="preserve">savo sąskaita, per Užsakovo nurodytą ar Šalių suderintą terminą, </w:t>
      </w:r>
      <w:r w:rsidRPr="001D3842">
        <w:rPr>
          <w:szCs w:val="24"/>
        </w:rPr>
        <w:t>atlikti Projekto pataisymus ir (ar) papildymus statybos darbų rangovui atradus klaidų ar neatitikimų, ar statybos darbų eigoje atlikus neesminių sprendimų keitimus ir kitus keitimus, kuriems pritarė Užsakovas;</w:t>
      </w:r>
    </w:p>
    <w:p w14:paraId="0EEB238F"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kontroliuoti, kad visi Projekto pakeitimai nustatyta tvarka būtų suderinti su Užsakovu ir (jei privaloma pagal galiojančius teisės aktus) atsakingomis institucijomis;</w:t>
      </w:r>
    </w:p>
    <w:p w14:paraId="6DBFD87F"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 xml:space="preserve">vykdyti visas kitas Techninėje specifikacijoje, šioje Sutartyje ir Lietuvos Respublikos teisės aktuose numatytas pareigas; </w:t>
      </w:r>
    </w:p>
    <w:p w14:paraId="73E17F23"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 xml:space="preserve">parengtą Projektą pateikti atestuotam Projekto ekspertizės vykdytojui, kurį parinks Užsakovas. Projektuotojas privalo pataisyti Projektą pagal ekspertizės metu nustatytus pastebėjimus (jei tokie bus nustatyti). </w:t>
      </w:r>
      <w:bookmarkStart w:id="4" w:name="_Hlk22282922"/>
      <w:r w:rsidRPr="001D3842">
        <w:rPr>
          <w:szCs w:val="24"/>
        </w:rPr>
        <w:t xml:space="preserve">Ekspertizės </w:t>
      </w:r>
      <w:bookmarkStart w:id="5" w:name="_Hlk22282788"/>
      <w:r w:rsidRPr="001D3842">
        <w:rPr>
          <w:szCs w:val="24"/>
        </w:rPr>
        <w:t>rangovą parenka ir jo paslaugų teikimo</w:t>
      </w:r>
      <w:bookmarkEnd w:id="5"/>
      <w:r w:rsidRPr="001D3842">
        <w:rPr>
          <w:szCs w:val="24"/>
        </w:rPr>
        <w:t xml:space="preserve"> išlaidas apmoka Užsakovas</w:t>
      </w:r>
      <w:bookmarkEnd w:id="4"/>
      <w:r w:rsidRPr="001D3842">
        <w:rPr>
          <w:szCs w:val="24"/>
        </w:rPr>
        <w:t>;</w:t>
      </w:r>
    </w:p>
    <w:p w14:paraId="2CD75D6C"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Pasinaudoti šia teise Užsakovas gali Projekto rengimo stadijoje ir per terminą, ne ilgesnį kaip 2 (dveji) metai nuo statybą leidžiančių dokumentų gavimo dienos;</w:t>
      </w:r>
    </w:p>
    <w:p w14:paraId="5D27CDE0" w14:textId="77777777" w:rsidR="001D3842" w:rsidRPr="001D3842" w:rsidRDefault="001D3842" w:rsidP="001D3842">
      <w:pPr>
        <w:numPr>
          <w:ilvl w:val="2"/>
          <w:numId w:val="21"/>
        </w:numPr>
        <w:tabs>
          <w:tab w:val="left" w:pos="851"/>
        </w:tabs>
        <w:ind w:left="0" w:firstLine="0"/>
        <w:contextualSpacing/>
        <w:jc w:val="both"/>
        <w:rPr>
          <w:szCs w:val="24"/>
        </w:rPr>
      </w:pPr>
      <w:bookmarkStart w:id="6" w:name="_Hlk181795758"/>
      <w:r w:rsidRPr="001D3842">
        <w:rPr>
          <w:szCs w:val="24"/>
        </w:rPr>
        <w:t xml:space="preserve">pateikti </w:t>
      </w:r>
      <w:bookmarkEnd w:id="6"/>
      <w:r w:rsidRPr="001D3842">
        <w:rPr>
          <w:szCs w:val="24"/>
        </w:rPr>
        <w:t>elektroninę Projekto *.</w:t>
      </w:r>
      <w:proofErr w:type="spellStart"/>
      <w:r w:rsidRPr="001D3842">
        <w:rPr>
          <w:szCs w:val="24"/>
        </w:rPr>
        <w:t>pdf</w:t>
      </w:r>
      <w:proofErr w:type="spellEnd"/>
      <w:r w:rsidRPr="001D3842">
        <w:rPr>
          <w:szCs w:val="24"/>
        </w:rPr>
        <w:t xml:space="preserve"> bei *</w:t>
      </w:r>
      <w:proofErr w:type="spellStart"/>
      <w:r w:rsidRPr="001D3842">
        <w:rPr>
          <w:szCs w:val="24"/>
        </w:rPr>
        <w:t>adoc</w:t>
      </w:r>
      <w:proofErr w:type="spellEnd"/>
      <w:r w:rsidRPr="001D3842">
        <w:rPr>
          <w:szCs w:val="24"/>
        </w:rPr>
        <w:t xml:space="preserve"> versijas (failų ir katalogų pavadinimai bei struktūra formuojami pagal Projekto sudedamąsias dalis bei STR 1.05.01:2017 „Statybą leidžiantys dokumentai, statybos užbaigimas“ nustatytus minimalius raiškos reikalavimus, maksimalų rinkmenos dydį, kt.) </w:t>
      </w:r>
      <w:bookmarkStart w:id="7" w:name="_Hlk181795787"/>
      <w:r w:rsidRPr="001D3842">
        <w:rPr>
          <w:szCs w:val="24"/>
        </w:rPr>
        <w:t xml:space="preserve">ir perduoti Užsakovui. </w:t>
      </w:r>
      <w:bookmarkEnd w:id="7"/>
      <w:r w:rsidRPr="001D3842">
        <w:rPr>
          <w:szCs w:val="24"/>
        </w:rPr>
        <w:t>Visi Projekto sudedamųjų dalių sudėtyje esantys dokumentai, kuriuose yra fizinių asmenų asmens ar kiti neviešinami duomenys, privalo būti nuasmeninti vadovaujantis teisės aktų reikalavimais;</w:t>
      </w:r>
    </w:p>
    <w:p w14:paraId="5B11FBD1"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perduoti Užsakovui parengtas Projekto darbines failų versijas su neapribota galimybe juos redaguoti: skaičiuojamosios kainos nustatymo dalis (*.</w:t>
      </w:r>
      <w:proofErr w:type="spellStart"/>
      <w:r w:rsidRPr="001D3842">
        <w:rPr>
          <w:szCs w:val="24"/>
        </w:rPr>
        <w:t>dbf</w:t>
      </w:r>
      <w:proofErr w:type="spellEnd"/>
      <w:r w:rsidRPr="001D3842">
        <w:rPr>
          <w:szCs w:val="24"/>
        </w:rPr>
        <w:t xml:space="preserve"> ir *.</w:t>
      </w:r>
      <w:proofErr w:type="spellStart"/>
      <w:r w:rsidRPr="001D3842">
        <w:rPr>
          <w:szCs w:val="24"/>
        </w:rPr>
        <w:t>xls</w:t>
      </w:r>
      <w:proofErr w:type="spellEnd"/>
      <w:r w:rsidRPr="001D3842">
        <w:rPr>
          <w:szCs w:val="24"/>
        </w:rPr>
        <w:t>, arba kt. analogiškais formatais), Projekto sudedamųjų dalių projektinių sprendinių brėžiniai – vektorine grafika (*.</w:t>
      </w:r>
      <w:proofErr w:type="spellStart"/>
      <w:r w:rsidRPr="001D3842">
        <w:rPr>
          <w:szCs w:val="24"/>
        </w:rPr>
        <w:t>dwg</w:t>
      </w:r>
      <w:proofErr w:type="spellEnd"/>
      <w:r w:rsidRPr="001D3842">
        <w:rPr>
          <w:szCs w:val="24"/>
        </w:rPr>
        <w:t>, *.</w:t>
      </w:r>
      <w:proofErr w:type="spellStart"/>
      <w:r w:rsidRPr="001D3842">
        <w:rPr>
          <w:szCs w:val="24"/>
        </w:rPr>
        <w:t>xls</w:t>
      </w:r>
      <w:proofErr w:type="spellEnd"/>
      <w:r w:rsidRPr="001D3842">
        <w:rPr>
          <w:szCs w:val="24"/>
        </w:rPr>
        <w:t>, arba kt. analogiškais formatais),</w:t>
      </w:r>
      <w:r w:rsidRPr="001D3842">
        <w:rPr>
          <w:color w:val="000000"/>
          <w:szCs w:val="24"/>
        </w:rPr>
        <w:t xml:space="preserve"> tekstinę dalį (*.</w:t>
      </w:r>
      <w:proofErr w:type="spellStart"/>
      <w:r w:rsidRPr="001D3842">
        <w:rPr>
          <w:color w:val="000000"/>
          <w:szCs w:val="24"/>
        </w:rPr>
        <w:t>pdf</w:t>
      </w:r>
      <w:proofErr w:type="spellEnd"/>
      <w:r w:rsidRPr="001D3842">
        <w:rPr>
          <w:color w:val="000000"/>
          <w:szCs w:val="24"/>
        </w:rPr>
        <w:t xml:space="preserve"> ir *.</w:t>
      </w:r>
      <w:proofErr w:type="spellStart"/>
      <w:r w:rsidRPr="001D3842">
        <w:rPr>
          <w:color w:val="000000"/>
          <w:szCs w:val="24"/>
        </w:rPr>
        <w:t>docx</w:t>
      </w:r>
      <w:proofErr w:type="spellEnd"/>
      <w:r w:rsidRPr="001D3842">
        <w:rPr>
          <w:color w:val="000000"/>
          <w:szCs w:val="24"/>
        </w:rPr>
        <w:t xml:space="preserve"> arba kt. analogiškais formatais);</w:t>
      </w:r>
      <w:r w:rsidRPr="001D3842">
        <w:rPr>
          <w:szCs w:val="24"/>
        </w:rPr>
        <w:t xml:space="preserve"> skaitmeninį statinio informacinį modelį IFC su visa geometrija, atributine ir prisegama informacija (ne žemesne kaip IFC 2x3 versijos formatu) ir gimtuoju programinės įrangos formatu (*.</w:t>
      </w:r>
      <w:proofErr w:type="spellStart"/>
      <w:r w:rsidRPr="001D3842">
        <w:rPr>
          <w:szCs w:val="24"/>
        </w:rPr>
        <w:t>dgn</w:t>
      </w:r>
      <w:proofErr w:type="spellEnd"/>
      <w:r w:rsidRPr="001D3842">
        <w:rPr>
          <w:szCs w:val="24"/>
        </w:rPr>
        <w:t>, *.ryt, *.</w:t>
      </w:r>
      <w:proofErr w:type="spellStart"/>
      <w:r w:rsidRPr="001D3842">
        <w:rPr>
          <w:szCs w:val="24"/>
        </w:rPr>
        <w:t>pln</w:t>
      </w:r>
      <w:proofErr w:type="spellEnd"/>
      <w:r w:rsidRPr="001D3842">
        <w:rPr>
          <w:szCs w:val="24"/>
        </w:rPr>
        <w:t xml:space="preserve"> ir kt.), informacinio modelio negrafinę dalį (*.</w:t>
      </w:r>
      <w:proofErr w:type="spellStart"/>
      <w:r w:rsidRPr="001D3842">
        <w:rPr>
          <w:szCs w:val="24"/>
        </w:rPr>
        <w:t>dbf</w:t>
      </w:r>
      <w:proofErr w:type="spellEnd"/>
      <w:r w:rsidRPr="001D3842">
        <w:rPr>
          <w:szCs w:val="24"/>
        </w:rPr>
        <w:t xml:space="preserve"> ar *.</w:t>
      </w:r>
      <w:proofErr w:type="spellStart"/>
      <w:r w:rsidRPr="001D3842">
        <w:rPr>
          <w:szCs w:val="24"/>
        </w:rPr>
        <w:t>xlsx</w:t>
      </w:r>
      <w:proofErr w:type="spellEnd"/>
      <w:r w:rsidRPr="001D3842">
        <w:rPr>
          <w:szCs w:val="24"/>
        </w:rPr>
        <w:t xml:space="preserve"> formatu), tekstinę dalį (*.</w:t>
      </w:r>
      <w:proofErr w:type="spellStart"/>
      <w:r w:rsidRPr="001D3842">
        <w:rPr>
          <w:szCs w:val="24"/>
        </w:rPr>
        <w:t>pdf</w:t>
      </w:r>
      <w:proofErr w:type="spellEnd"/>
      <w:r w:rsidRPr="001D3842">
        <w:rPr>
          <w:szCs w:val="24"/>
        </w:rPr>
        <w:t xml:space="preserve"> ir *.</w:t>
      </w:r>
      <w:proofErr w:type="spellStart"/>
      <w:r w:rsidRPr="001D3842">
        <w:rPr>
          <w:szCs w:val="24"/>
        </w:rPr>
        <w:t>docx</w:t>
      </w:r>
      <w:proofErr w:type="spellEnd"/>
      <w:r w:rsidRPr="001D3842">
        <w:rPr>
          <w:szCs w:val="24"/>
        </w:rPr>
        <w:t xml:space="preserve"> arba kt. analogiškais formatais);</w:t>
      </w:r>
    </w:p>
    <w:p w14:paraId="5BF65AEA"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saugoti Užsakovo komercines paslaptis bei kitą konfidencialią informaciją, susijusią su šios Sutarties vykdymu;</w:t>
      </w:r>
    </w:p>
    <w:p w14:paraId="150AA29F"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Užsakovui pareikalavus, nedelsiant, bet ne vėliau kaip per 2 (dvi) darbo dienas pateikti Užsakovui raštišką ataskaitą apie pagal šią Sutartį suteiktas Paslaugas;</w:t>
      </w:r>
    </w:p>
    <w:p w14:paraId="540D588B"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lastRenderedPageBreak/>
        <w:t>Užsakovui pareikalavus, ekonomiškai pagrįsti Projekto projektinius sprendinius ir pagrįsti jų pasirinkimo racionalumą;</w:t>
      </w:r>
    </w:p>
    <w:p w14:paraId="1F0AC1D6"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 xml:space="preserve">parengti Projektą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1D3842">
        <w:rPr>
          <w:szCs w:val="24"/>
        </w:rPr>
        <w:t>aksonometrijos</w:t>
      </w:r>
      <w:proofErr w:type="spellEnd"/>
      <w:r w:rsidRPr="001D3842">
        <w:rPr>
          <w:szCs w:val="24"/>
        </w:rPr>
        <w:t xml:space="preserve"> ir pan.), užtikrinančių, kad pagal parengtą Projektą būtų galima suskaičiuoti tikslią sąmatinę kainą;</w:t>
      </w:r>
    </w:p>
    <w:p w14:paraId="7ABAF373"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parengti visas būtinas Projekto sudedamąsias dalis, brėžinius, kuriuose būtų visi reikalingi planai, pjūviai, mazgai, technines specifikacijas, medžiagų ir darbų kiekių žiniaraščius, Projekto skaičiuojamosios kainos dalį bei konkursinius žiniaraščius statybos darbų pirkimui;</w:t>
      </w:r>
    </w:p>
    <w:p w14:paraId="711A7245" w14:textId="77777777" w:rsidR="001D3842" w:rsidRPr="001D3842" w:rsidRDefault="001D3842" w:rsidP="001D3842">
      <w:pPr>
        <w:numPr>
          <w:ilvl w:val="2"/>
          <w:numId w:val="21"/>
        </w:numPr>
        <w:tabs>
          <w:tab w:val="left" w:pos="851"/>
        </w:tabs>
        <w:ind w:left="0" w:firstLine="0"/>
        <w:contextualSpacing/>
        <w:jc w:val="both"/>
        <w:rPr>
          <w:color w:val="FF0000"/>
          <w:szCs w:val="24"/>
        </w:rPr>
      </w:pPr>
      <w:r w:rsidRPr="001D3842">
        <w:rPr>
          <w:szCs w:val="24"/>
        </w:rPr>
        <w:t xml:space="preserve">Projekte numatyti sprendinius dėl statomo objekto sklype esančių saugotinų medžių šaknų išsaugojimo statybos darbų vykdymo metu, t. y. kad </w:t>
      </w:r>
      <w:r w:rsidRPr="001D3842">
        <w:rPr>
          <w:rFonts w:eastAsia="Arial"/>
          <w:szCs w:val="24"/>
        </w:rPr>
        <w:t>vykdant statybos darbus būtų laikomasi ne mažesnio, nei 2 metrų iki medžio kamieno atstumo ir būtų parenkamas toks statybos darbų vykdymo būdas, kurio metu nebūtų pažeistos medžių šaknys</w:t>
      </w:r>
      <w:r w:rsidRPr="001D3842">
        <w:rPr>
          <w:szCs w:val="24"/>
        </w:rPr>
        <w:t>;</w:t>
      </w:r>
    </w:p>
    <w:p w14:paraId="1E9EA5B3" w14:textId="77777777" w:rsidR="001D3842" w:rsidRPr="001D3842" w:rsidRDefault="001D3842" w:rsidP="001D3842">
      <w:pPr>
        <w:numPr>
          <w:ilvl w:val="2"/>
          <w:numId w:val="21"/>
        </w:numPr>
        <w:tabs>
          <w:tab w:val="left" w:pos="851"/>
        </w:tabs>
        <w:ind w:left="0" w:firstLine="0"/>
        <w:contextualSpacing/>
        <w:jc w:val="both"/>
        <w:rPr>
          <w:szCs w:val="24"/>
        </w:rPr>
      </w:pPr>
      <w:r w:rsidRPr="001D3842">
        <w:rPr>
          <w:szCs w:val="24"/>
        </w:rPr>
        <w:t>parengtame Projekte bei sąmatose numatyti visus darbus ir išlaidas, reikalingus užtikrinti projektuojamo objekto ar jo sudėtinių dalių funkcinę paskirtį;</w:t>
      </w:r>
    </w:p>
    <w:p w14:paraId="47477568"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 xml:space="preserve">parengti Projektui reikalingas technines specifikacijas, kurios būtų išsamios ir detalios bei </w:t>
      </w:r>
      <w:r w:rsidRPr="001D3842">
        <w:rPr>
          <w:color w:val="000000"/>
          <w:szCs w:val="24"/>
        </w:rPr>
        <w:t>užtikrintų</w:t>
      </w:r>
      <w:r w:rsidRPr="001D3842">
        <w:rPr>
          <w:szCs w:val="24"/>
        </w:rPr>
        <w:t xml:space="preserve"> konkurenciją ir </w:t>
      </w:r>
      <w:r w:rsidRPr="001D3842">
        <w:rPr>
          <w:color w:val="000000"/>
          <w:szCs w:val="24"/>
        </w:rPr>
        <w:t>nediskriminuotų</w:t>
      </w:r>
      <w:r w:rsidRPr="001D3842">
        <w:rPr>
          <w:color w:val="000000"/>
          <w:szCs w:val="24"/>
          <w:lang w:eastAsia="x-none"/>
        </w:rPr>
        <w:t xml:space="preserve"> tiekėjų, t.</w:t>
      </w:r>
      <w:r w:rsidRPr="001D3842">
        <w:rPr>
          <w:szCs w:val="24"/>
        </w:rPr>
        <w:t> y. atitiktų Lietuvos Respublikos viešųjų pirkimų įstatymo 37 straipsnio reikalavimus. Projektuotojas įsipareigoja Užsakovo reikalavimu ne vėliau kaip per 3 (tris) darbo dienas pateikti dokumentus, patvirtinančius, kad Projekte nurodomoms techninėms specifikacijoms atitinkančius statybos produktus, medžiagas ir įrenginius gali tiekti ne mažiau kaip 3 (trys) tiekėjai;</w:t>
      </w:r>
    </w:p>
    <w:p w14:paraId="1B6FE529"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raštu informuoti Užsakovą, jei, Projektuotojo manymu, Užsakovo teikiami nurodymai nėra racionalūs ar yra ekonomiškai nenaudingi, prieštarauja galiojantiems teisės aktams ir (ar) gali turėti kitokių neigiamų pasekmių Projekto įgyvendinimui;</w:t>
      </w:r>
    </w:p>
    <w:p w14:paraId="2EB70939" w14:textId="77777777" w:rsidR="001D3842" w:rsidRPr="001D3842" w:rsidRDefault="001D3842" w:rsidP="001D3842">
      <w:pPr>
        <w:numPr>
          <w:ilvl w:val="2"/>
          <w:numId w:val="21"/>
        </w:numPr>
        <w:ind w:left="0" w:firstLine="0"/>
        <w:contextualSpacing/>
        <w:jc w:val="both"/>
        <w:rPr>
          <w:color w:val="000000"/>
          <w:szCs w:val="24"/>
        </w:rPr>
      </w:pPr>
      <w:r w:rsidRPr="001D3842">
        <w:rPr>
          <w:color w:val="000000"/>
          <w:szCs w:val="24"/>
        </w:rPr>
        <w:t>informuoti Užsakovą apie visus vykdant Sutartį patiriamus sunkumus, t. y. jeigu bet kuriuo Sutarties vykdymo metu Projektuotojas susiduria su aplinkybėmis, trukdančiomis laiku ir tinkamai suteikti Paslaugas, jis nedelsiant turi pranešti Užsakovui raštu apie tokias aplinkybes ir numatomą uždelsimą, jo numatomą trukmę, priežastis ir priemones, kurių Projektuotojas ketina imtis, kad Sutarties vykdymo kliūtys būtų nedelsiant pašalintos;</w:t>
      </w:r>
    </w:p>
    <w:p w14:paraId="3EE99371"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21CA37AF"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užtikrinti, kad, jeigu Projektuotojo kvalifikacija dėl teisės verstis atitinkama veikla nebuvo tikrinama arba tikrinama ne visa apimtimi, Sutartį vykdys tik tokią teisę turintys asmenys;</w:t>
      </w:r>
    </w:p>
    <w:p w14:paraId="65C7020C"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Užsakovui paskelbus statybos darbų viešąjį pirkimą, Projektuotojas, gavęs paklausimą dėl Projekto sprendinių, turi pateikti raštiškus paaiškinimus per 3 (tris) darbo dienas, ir, prireikus, atitinkamai pataisyti Projektą per 5 (penkias) darbo dienas nuo pastabų gavimo dienos;</w:t>
      </w:r>
    </w:p>
    <w:p w14:paraId="1EA67F85"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ne vėliau kaip per 5 (penkias) darbo dienas nuo Sutarties įsigaliojimo dienos pateikti Užsakovui statinio projektuotojo civilinės atsakomybės privalomojo draudimo sutarties kopiją;</w:t>
      </w:r>
    </w:p>
    <w:p w14:paraId="7476E023"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savo sąskaita atlyginti</w:t>
      </w:r>
      <w:r w:rsidRPr="001D3842">
        <w:rPr>
          <w:bCs/>
          <w:szCs w:val="24"/>
          <w:lang w:eastAsia="lt-LT"/>
        </w:rPr>
        <w:t xml:space="preserve"> visus</w:t>
      </w:r>
      <w:r w:rsidRPr="001D3842">
        <w:rPr>
          <w:szCs w:val="24"/>
        </w:rPr>
        <w:t xml:space="preserve"> nuostolius Užsakovui ir tretiesiems asmenims, kurie atsirado dėl netinkamo Sutarties vykdymo ar jos nevykdymo;</w:t>
      </w:r>
    </w:p>
    <w:p w14:paraId="0F81A238" w14:textId="77777777" w:rsidR="001D3842" w:rsidRPr="001D3842" w:rsidRDefault="001D3842" w:rsidP="001D3842">
      <w:pPr>
        <w:numPr>
          <w:ilvl w:val="2"/>
          <w:numId w:val="21"/>
        </w:numPr>
        <w:tabs>
          <w:tab w:val="left" w:pos="0"/>
          <w:tab w:val="left" w:pos="851"/>
        </w:tabs>
        <w:ind w:left="0" w:firstLine="0"/>
        <w:contextualSpacing/>
        <w:jc w:val="both"/>
        <w:rPr>
          <w:szCs w:val="24"/>
        </w:rPr>
      </w:pPr>
      <w:r w:rsidRPr="001D3842">
        <w:rPr>
          <w:szCs w:val="24"/>
        </w:rPr>
        <w:t>atsakyti už objekto sugriuvimą ar defektus per garantinį terminą, jeigu objektas sugriuvo ar defektai buvo nustatyti per 5 (penkerius) metus; per 10 (dešimt) metų – esant paslėptų statinio elementų (konstrukcijų, vamzdynų ir kt.); per 20 (dvidešimt) metų – esant tyčia paslėptų defektų;</w:t>
      </w:r>
    </w:p>
    <w:p w14:paraId="7B38E96D" w14:textId="77777777" w:rsidR="001D3842" w:rsidRPr="001D3842" w:rsidRDefault="001D3842" w:rsidP="001D3842">
      <w:pPr>
        <w:numPr>
          <w:ilvl w:val="2"/>
          <w:numId w:val="21"/>
        </w:numPr>
        <w:tabs>
          <w:tab w:val="left" w:pos="0"/>
          <w:tab w:val="left" w:pos="851"/>
        </w:tabs>
        <w:ind w:left="0" w:firstLine="0"/>
        <w:contextualSpacing/>
        <w:jc w:val="both"/>
        <w:rPr>
          <w:b/>
          <w:szCs w:val="24"/>
        </w:rPr>
      </w:pPr>
      <w:r w:rsidRPr="001D3842">
        <w:rPr>
          <w:szCs w:val="24"/>
        </w:rPr>
        <w:t>užtikrinti, kad Projektuotojo privalomojo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515FE572" w14:textId="77777777" w:rsidR="001D3842" w:rsidRPr="001D3842" w:rsidRDefault="001D3842" w:rsidP="001D3842">
      <w:pPr>
        <w:numPr>
          <w:ilvl w:val="2"/>
          <w:numId w:val="21"/>
        </w:numPr>
        <w:tabs>
          <w:tab w:val="left" w:pos="0"/>
          <w:tab w:val="left" w:pos="851"/>
        </w:tabs>
        <w:ind w:left="0" w:firstLine="0"/>
        <w:contextualSpacing/>
        <w:jc w:val="both"/>
        <w:rPr>
          <w:b/>
          <w:szCs w:val="24"/>
        </w:rPr>
      </w:pPr>
      <w:r w:rsidRPr="001D3842">
        <w:rPr>
          <w:szCs w:val="24"/>
        </w:rPr>
        <w:lastRenderedPageBreak/>
        <w:t>visą objekto statybos laikotarpį, nuo statinio statybos pradžios iki statinio statybos užbaigimo įforminimo teisės aktų nustatyta tvarka, organizuoti ir užtikrinti tinkamą Projekto vykdymo priežiūros atlikimą, numatytą šioje Sutartyje bei galiojančiuose teisės aktuose. Už visas išlaidas, susijusias su Projekto vykdymo priežiūros veiklomis, atsakingas Projektuotojas;</w:t>
      </w:r>
    </w:p>
    <w:p w14:paraId="66F22126" w14:textId="77777777" w:rsidR="001D3842" w:rsidRPr="001D3842" w:rsidRDefault="001D3842" w:rsidP="001D3842">
      <w:pPr>
        <w:numPr>
          <w:ilvl w:val="2"/>
          <w:numId w:val="21"/>
        </w:numPr>
        <w:tabs>
          <w:tab w:val="left" w:pos="0"/>
          <w:tab w:val="left" w:pos="851"/>
        </w:tabs>
        <w:ind w:left="0" w:firstLine="0"/>
        <w:contextualSpacing/>
        <w:jc w:val="both"/>
        <w:rPr>
          <w:b/>
          <w:szCs w:val="24"/>
        </w:rPr>
      </w:pPr>
      <w:r w:rsidRPr="001D3842">
        <w:rPr>
          <w:szCs w:val="24"/>
        </w:rPr>
        <w:t>atlikti visų Projekto sudedamųjų dalių sprendinių vykdymo priežiūrą, kurią vykdo Projektuotojas;</w:t>
      </w:r>
    </w:p>
    <w:p w14:paraId="71EEADBB" w14:textId="77777777" w:rsidR="001D3842" w:rsidRPr="001D3842" w:rsidRDefault="001D3842" w:rsidP="001D3842">
      <w:pPr>
        <w:numPr>
          <w:ilvl w:val="2"/>
          <w:numId w:val="21"/>
        </w:numPr>
        <w:tabs>
          <w:tab w:val="left" w:pos="851"/>
        </w:tabs>
        <w:ind w:left="0" w:firstLine="0"/>
        <w:contextualSpacing/>
        <w:jc w:val="both"/>
        <w:rPr>
          <w:b/>
          <w:bCs/>
          <w:szCs w:val="24"/>
        </w:rPr>
      </w:pPr>
      <w:r w:rsidRPr="001D3842">
        <w:rPr>
          <w:szCs w:val="24"/>
        </w:rPr>
        <w:t>iki statinio statybos pradžios pateikti Užsakovui ir suderinti: kalendorinį Projekto vykdymo priežiūros paslaugų grafiką, vykdymo eigą ir metodų aprašymą;</w:t>
      </w:r>
    </w:p>
    <w:p w14:paraId="6C8BD398" w14:textId="77777777" w:rsidR="001D3842" w:rsidRPr="001D3842" w:rsidRDefault="001D3842" w:rsidP="001D3842">
      <w:pPr>
        <w:numPr>
          <w:ilvl w:val="2"/>
          <w:numId w:val="21"/>
        </w:numPr>
        <w:tabs>
          <w:tab w:val="left" w:pos="0"/>
          <w:tab w:val="left" w:pos="851"/>
        </w:tabs>
        <w:ind w:left="0" w:firstLine="0"/>
        <w:contextualSpacing/>
        <w:jc w:val="both"/>
        <w:rPr>
          <w:b/>
          <w:szCs w:val="24"/>
        </w:rPr>
      </w:pPr>
      <w:r w:rsidRPr="001D3842">
        <w:rPr>
          <w:color w:val="000000"/>
          <w:szCs w:val="24"/>
        </w:rPr>
        <w:t xml:space="preserve">iki statinio statybos pradžios </w:t>
      </w:r>
      <w:r w:rsidRPr="001D3842">
        <w:rPr>
          <w:szCs w:val="24"/>
        </w:rPr>
        <w:t>pateikti Projekto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4B416761" w14:textId="77777777" w:rsidR="001D3842" w:rsidRPr="001D3842" w:rsidRDefault="001D3842" w:rsidP="001D3842">
      <w:pPr>
        <w:numPr>
          <w:ilvl w:val="2"/>
          <w:numId w:val="21"/>
        </w:numPr>
        <w:tabs>
          <w:tab w:val="left" w:pos="0"/>
          <w:tab w:val="left" w:pos="851"/>
        </w:tabs>
        <w:ind w:left="0" w:firstLine="0"/>
        <w:contextualSpacing/>
        <w:jc w:val="both"/>
        <w:rPr>
          <w:b/>
          <w:szCs w:val="24"/>
        </w:rPr>
      </w:pPr>
      <w:r w:rsidRPr="001D3842">
        <w:rPr>
          <w:szCs w:val="24"/>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1 (vieną) kartą (kiekvienam vadovui ir statinio projekto dalies vykdymo priežiūros vadovui) per savaitę (nebent Sutarties Šalys susitartų kitaip), o esant pagrįstam Užsakovo nurodymui – ir dažniau. Lankymosi statybvietėje ir Projekto vykdymo priežiūros rezultatai privalo būti fiksuojami statybos darbų žurnale;</w:t>
      </w:r>
    </w:p>
    <w:p w14:paraId="2727C324" w14:textId="77777777" w:rsidR="001D3842" w:rsidRPr="001D3842" w:rsidRDefault="001D3842" w:rsidP="001D3842">
      <w:pPr>
        <w:numPr>
          <w:ilvl w:val="2"/>
          <w:numId w:val="21"/>
        </w:numPr>
        <w:tabs>
          <w:tab w:val="left" w:pos="0"/>
        </w:tabs>
        <w:contextualSpacing/>
        <w:jc w:val="both"/>
        <w:rPr>
          <w:vanish/>
          <w:color w:val="000000"/>
          <w:szCs w:val="24"/>
        </w:rPr>
      </w:pPr>
    </w:p>
    <w:p w14:paraId="3B75F9D2" w14:textId="77777777" w:rsidR="001D3842" w:rsidRPr="001D3842" w:rsidRDefault="001D3842" w:rsidP="001D3842">
      <w:pPr>
        <w:numPr>
          <w:ilvl w:val="2"/>
          <w:numId w:val="21"/>
        </w:numPr>
        <w:tabs>
          <w:tab w:val="left" w:pos="0"/>
        </w:tabs>
        <w:contextualSpacing/>
        <w:jc w:val="both"/>
        <w:rPr>
          <w:vanish/>
          <w:color w:val="000000"/>
          <w:szCs w:val="24"/>
        </w:rPr>
      </w:pPr>
    </w:p>
    <w:p w14:paraId="37FDBA8A" w14:textId="77777777" w:rsidR="001D3842" w:rsidRPr="001D3842" w:rsidRDefault="001D3842" w:rsidP="001D3842">
      <w:pPr>
        <w:numPr>
          <w:ilvl w:val="2"/>
          <w:numId w:val="21"/>
        </w:numPr>
        <w:tabs>
          <w:tab w:val="left" w:pos="0"/>
        </w:tabs>
        <w:contextualSpacing/>
        <w:jc w:val="both"/>
        <w:rPr>
          <w:vanish/>
          <w:color w:val="000000"/>
          <w:szCs w:val="24"/>
        </w:rPr>
      </w:pPr>
    </w:p>
    <w:p w14:paraId="1BEA2464" w14:textId="77777777" w:rsidR="001D3842" w:rsidRPr="001D3842" w:rsidRDefault="001D3842" w:rsidP="001D3842">
      <w:pPr>
        <w:numPr>
          <w:ilvl w:val="2"/>
          <w:numId w:val="21"/>
        </w:numPr>
        <w:tabs>
          <w:tab w:val="left" w:pos="0"/>
        </w:tabs>
        <w:contextualSpacing/>
        <w:jc w:val="both"/>
        <w:rPr>
          <w:vanish/>
          <w:color w:val="000000"/>
          <w:szCs w:val="24"/>
        </w:rPr>
      </w:pPr>
    </w:p>
    <w:p w14:paraId="0082C528" w14:textId="77777777" w:rsidR="001D3842" w:rsidRPr="001D3842" w:rsidRDefault="001D3842" w:rsidP="001D3842">
      <w:pPr>
        <w:numPr>
          <w:ilvl w:val="2"/>
          <w:numId w:val="21"/>
        </w:numPr>
        <w:tabs>
          <w:tab w:val="left" w:pos="0"/>
        </w:tabs>
        <w:contextualSpacing/>
        <w:jc w:val="both"/>
        <w:rPr>
          <w:vanish/>
          <w:color w:val="000000"/>
          <w:szCs w:val="24"/>
        </w:rPr>
      </w:pPr>
    </w:p>
    <w:p w14:paraId="33D2452E" w14:textId="77777777" w:rsidR="001D3842" w:rsidRPr="001D3842" w:rsidRDefault="001D3842" w:rsidP="001D3842">
      <w:pPr>
        <w:numPr>
          <w:ilvl w:val="2"/>
          <w:numId w:val="21"/>
        </w:numPr>
        <w:tabs>
          <w:tab w:val="left" w:pos="0"/>
        </w:tabs>
        <w:contextualSpacing/>
        <w:jc w:val="both"/>
        <w:rPr>
          <w:vanish/>
          <w:color w:val="000000"/>
          <w:szCs w:val="24"/>
        </w:rPr>
      </w:pPr>
    </w:p>
    <w:p w14:paraId="24B4D1A7" w14:textId="77777777" w:rsidR="001D3842" w:rsidRPr="001D3842" w:rsidRDefault="001D3842" w:rsidP="001D3842">
      <w:pPr>
        <w:numPr>
          <w:ilvl w:val="2"/>
          <w:numId w:val="21"/>
        </w:numPr>
        <w:tabs>
          <w:tab w:val="left" w:pos="0"/>
        </w:tabs>
        <w:contextualSpacing/>
        <w:jc w:val="both"/>
        <w:rPr>
          <w:vanish/>
          <w:color w:val="000000"/>
          <w:szCs w:val="24"/>
        </w:rPr>
      </w:pPr>
    </w:p>
    <w:p w14:paraId="47DBADC6" w14:textId="77777777" w:rsidR="001D3842" w:rsidRPr="001D3842" w:rsidRDefault="001D3842" w:rsidP="001D3842">
      <w:pPr>
        <w:numPr>
          <w:ilvl w:val="2"/>
          <w:numId w:val="21"/>
        </w:numPr>
        <w:tabs>
          <w:tab w:val="left" w:pos="0"/>
        </w:tabs>
        <w:contextualSpacing/>
        <w:jc w:val="both"/>
        <w:rPr>
          <w:vanish/>
          <w:color w:val="000000"/>
          <w:szCs w:val="24"/>
        </w:rPr>
      </w:pPr>
    </w:p>
    <w:p w14:paraId="51A66CAB" w14:textId="77777777" w:rsidR="001D3842" w:rsidRPr="001D3842" w:rsidRDefault="001D3842" w:rsidP="001D3842">
      <w:pPr>
        <w:numPr>
          <w:ilvl w:val="2"/>
          <w:numId w:val="21"/>
        </w:numPr>
        <w:tabs>
          <w:tab w:val="left" w:pos="0"/>
        </w:tabs>
        <w:contextualSpacing/>
        <w:jc w:val="both"/>
        <w:rPr>
          <w:vanish/>
          <w:color w:val="000000"/>
          <w:szCs w:val="24"/>
        </w:rPr>
      </w:pPr>
    </w:p>
    <w:p w14:paraId="78A3B548" w14:textId="77777777" w:rsidR="001D3842" w:rsidRPr="001D3842" w:rsidRDefault="001D3842" w:rsidP="001D3842">
      <w:pPr>
        <w:numPr>
          <w:ilvl w:val="2"/>
          <w:numId w:val="21"/>
        </w:numPr>
        <w:tabs>
          <w:tab w:val="left" w:pos="0"/>
        </w:tabs>
        <w:contextualSpacing/>
        <w:jc w:val="both"/>
        <w:rPr>
          <w:vanish/>
          <w:color w:val="000000"/>
          <w:szCs w:val="24"/>
        </w:rPr>
      </w:pPr>
    </w:p>
    <w:p w14:paraId="3B6E9134" w14:textId="77777777" w:rsidR="001D3842" w:rsidRPr="001D3842" w:rsidRDefault="001D3842" w:rsidP="001D3842">
      <w:pPr>
        <w:numPr>
          <w:ilvl w:val="2"/>
          <w:numId w:val="21"/>
        </w:numPr>
        <w:tabs>
          <w:tab w:val="left" w:pos="0"/>
        </w:tabs>
        <w:contextualSpacing/>
        <w:jc w:val="both"/>
        <w:rPr>
          <w:vanish/>
          <w:color w:val="000000"/>
          <w:szCs w:val="24"/>
        </w:rPr>
      </w:pPr>
    </w:p>
    <w:p w14:paraId="1BC55015" w14:textId="77777777" w:rsidR="001D3842" w:rsidRPr="001D3842" w:rsidRDefault="001D3842" w:rsidP="001D3842">
      <w:pPr>
        <w:numPr>
          <w:ilvl w:val="2"/>
          <w:numId w:val="21"/>
        </w:numPr>
        <w:tabs>
          <w:tab w:val="left" w:pos="0"/>
        </w:tabs>
        <w:contextualSpacing/>
        <w:jc w:val="both"/>
        <w:rPr>
          <w:vanish/>
          <w:color w:val="000000"/>
          <w:szCs w:val="24"/>
        </w:rPr>
      </w:pPr>
    </w:p>
    <w:p w14:paraId="7B9E0773" w14:textId="77777777" w:rsidR="001D3842" w:rsidRPr="001D3842" w:rsidRDefault="001D3842" w:rsidP="001D3842">
      <w:pPr>
        <w:numPr>
          <w:ilvl w:val="2"/>
          <w:numId w:val="21"/>
        </w:numPr>
        <w:tabs>
          <w:tab w:val="left" w:pos="0"/>
        </w:tabs>
        <w:contextualSpacing/>
        <w:jc w:val="both"/>
        <w:rPr>
          <w:vanish/>
          <w:color w:val="000000"/>
          <w:szCs w:val="24"/>
        </w:rPr>
      </w:pPr>
    </w:p>
    <w:p w14:paraId="7890AE1A" w14:textId="77777777" w:rsidR="001D3842" w:rsidRPr="001D3842" w:rsidRDefault="001D3842" w:rsidP="001D3842">
      <w:pPr>
        <w:numPr>
          <w:ilvl w:val="2"/>
          <w:numId w:val="21"/>
        </w:numPr>
        <w:tabs>
          <w:tab w:val="left" w:pos="0"/>
        </w:tabs>
        <w:contextualSpacing/>
        <w:jc w:val="both"/>
        <w:rPr>
          <w:vanish/>
          <w:color w:val="000000"/>
          <w:szCs w:val="24"/>
        </w:rPr>
      </w:pPr>
    </w:p>
    <w:p w14:paraId="617407DD" w14:textId="77777777" w:rsidR="001D3842" w:rsidRPr="001D3842" w:rsidRDefault="001D3842" w:rsidP="001D3842">
      <w:pPr>
        <w:numPr>
          <w:ilvl w:val="2"/>
          <w:numId w:val="21"/>
        </w:numPr>
        <w:tabs>
          <w:tab w:val="left" w:pos="0"/>
        </w:tabs>
        <w:contextualSpacing/>
        <w:jc w:val="both"/>
        <w:rPr>
          <w:vanish/>
          <w:color w:val="000000"/>
          <w:szCs w:val="24"/>
        </w:rPr>
      </w:pPr>
    </w:p>
    <w:p w14:paraId="3B5EA332" w14:textId="77777777" w:rsidR="001D3842" w:rsidRPr="001D3842" w:rsidRDefault="001D3842" w:rsidP="001D3842">
      <w:pPr>
        <w:numPr>
          <w:ilvl w:val="2"/>
          <w:numId w:val="21"/>
        </w:numPr>
        <w:tabs>
          <w:tab w:val="left" w:pos="0"/>
        </w:tabs>
        <w:contextualSpacing/>
        <w:jc w:val="both"/>
        <w:rPr>
          <w:vanish/>
          <w:color w:val="000000"/>
          <w:szCs w:val="24"/>
        </w:rPr>
      </w:pPr>
    </w:p>
    <w:p w14:paraId="38A77CF2" w14:textId="77777777" w:rsidR="001D3842" w:rsidRPr="001D3842" w:rsidRDefault="001D3842" w:rsidP="001D3842">
      <w:pPr>
        <w:numPr>
          <w:ilvl w:val="2"/>
          <w:numId w:val="21"/>
        </w:numPr>
        <w:tabs>
          <w:tab w:val="left" w:pos="0"/>
        </w:tabs>
        <w:contextualSpacing/>
        <w:jc w:val="both"/>
        <w:rPr>
          <w:vanish/>
          <w:color w:val="000000"/>
          <w:szCs w:val="24"/>
        </w:rPr>
      </w:pPr>
    </w:p>
    <w:p w14:paraId="0C712A35" w14:textId="77777777" w:rsidR="001D3842" w:rsidRPr="001D3842" w:rsidRDefault="001D3842" w:rsidP="001D3842">
      <w:pPr>
        <w:numPr>
          <w:ilvl w:val="2"/>
          <w:numId w:val="21"/>
        </w:numPr>
        <w:tabs>
          <w:tab w:val="left" w:pos="0"/>
        </w:tabs>
        <w:contextualSpacing/>
        <w:jc w:val="both"/>
        <w:rPr>
          <w:vanish/>
          <w:color w:val="000000"/>
          <w:szCs w:val="24"/>
        </w:rPr>
      </w:pPr>
    </w:p>
    <w:p w14:paraId="6C6CE202" w14:textId="77777777" w:rsidR="001D3842" w:rsidRPr="001D3842" w:rsidRDefault="001D3842" w:rsidP="001D3842">
      <w:pPr>
        <w:numPr>
          <w:ilvl w:val="2"/>
          <w:numId w:val="21"/>
        </w:numPr>
        <w:tabs>
          <w:tab w:val="left" w:pos="0"/>
        </w:tabs>
        <w:contextualSpacing/>
        <w:jc w:val="both"/>
        <w:rPr>
          <w:vanish/>
          <w:color w:val="000000"/>
          <w:szCs w:val="24"/>
        </w:rPr>
      </w:pPr>
    </w:p>
    <w:p w14:paraId="28274DC1" w14:textId="77777777" w:rsidR="001D3842" w:rsidRPr="001D3842" w:rsidRDefault="001D3842" w:rsidP="001D3842">
      <w:pPr>
        <w:numPr>
          <w:ilvl w:val="2"/>
          <w:numId w:val="21"/>
        </w:numPr>
        <w:tabs>
          <w:tab w:val="left" w:pos="0"/>
        </w:tabs>
        <w:contextualSpacing/>
        <w:jc w:val="both"/>
        <w:rPr>
          <w:vanish/>
          <w:color w:val="000000"/>
          <w:szCs w:val="24"/>
        </w:rPr>
      </w:pPr>
    </w:p>
    <w:p w14:paraId="06DEB5AA" w14:textId="77777777" w:rsidR="001D3842" w:rsidRPr="001D3842" w:rsidRDefault="001D3842" w:rsidP="001D3842">
      <w:pPr>
        <w:numPr>
          <w:ilvl w:val="2"/>
          <w:numId w:val="21"/>
        </w:numPr>
        <w:tabs>
          <w:tab w:val="left" w:pos="0"/>
        </w:tabs>
        <w:contextualSpacing/>
        <w:jc w:val="both"/>
        <w:rPr>
          <w:vanish/>
          <w:color w:val="000000"/>
          <w:szCs w:val="24"/>
        </w:rPr>
      </w:pPr>
    </w:p>
    <w:p w14:paraId="28EBF85A" w14:textId="77777777" w:rsidR="001D3842" w:rsidRPr="001D3842" w:rsidRDefault="001D3842" w:rsidP="001D3842">
      <w:pPr>
        <w:numPr>
          <w:ilvl w:val="2"/>
          <w:numId w:val="21"/>
        </w:numPr>
        <w:tabs>
          <w:tab w:val="left" w:pos="0"/>
        </w:tabs>
        <w:contextualSpacing/>
        <w:jc w:val="both"/>
        <w:rPr>
          <w:vanish/>
          <w:color w:val="000000"/>
          <w:szCs w:val="24"/>
        </w:rPr>
      </w:pPr>
    </w:p>
    <w:p w14:paraId="7FA35402" w14:textId="77777777" w:rsidR="001D3842" w:rsidRPr="001D3842" w:rsidRDefault="001D3842" w:rsidP="001D3842">
      <w:pPr>
        <w:numPr>
          <w:ilvl w:val="2"/>
          <w:numId w:val="21"/>
        </w:numPr>
        <w:tabs>
          <w:tab w:val="left" w:pos="0"/>
        </w:tabs>
        <w:contextualSpacing/>
        <w:jc w:val="both"/>
        <w:rPr>
          <w:vanish/>
          <w:color w:val="000000"/>
          <w:szCs w:val="24"/>
        </w:rPr>
      </w:pPr>
    </w:p>
    <w:p w14:paraId="37DABD39" w14:textId="77777777" w:rsidR="001D3842" w:rsidRPr="001D3842" w:rsidRDefault="001D3842" w:rsidP="001D3842">
      <w:pPr>
        <w:numPr>
          <w:ilvl w:val="2"/>
          <w:numId w:val="21"/>
        </w:numPr>
        <w:tabs>
          <w:tab w:val="left" w:pos="0"/>
        </w:tabs>
        <w:contextualSpacing/>
        <w:jc w:val="both"/>
        <w:rPr>
          <w:vanish/>
          <w:color w:val="000000"/>
          <w:szCs w:val="24"/>
        </w:rPr>
      </w:pPr>
    </w:p>
    <w:p w14:paraId="5D9A0E25" w14:textId="77777777" w:rsidR="001D3842" w:rsidRPr="001D3842" w:rsidRDefault="001D3842" w:rsidP="001D3842">
      <w:pPr>
        <w:numPr>
          <w:ilvl w:val="2"/>
          <w:numId w:val="21"/>
        </w:numPr>
        <w:tabs>
          <w:tab w:val="left" w:pos="0"/>
        </w:tabs>
        <w:contextualSpacing/>
        <w:jc w:val="both"/>
        <w:rPr>
          <w:vanish/>
          <w:color w:val="000000"/>
          <w:szCs w:val="24"/>
        </w:rPr>
      </w:pPr>
    </w:p>
    <w:p w14:paraId="7A1D847E" w14:textId="77777777" w:rsidR="001D3842" w:rsidRPr="001D3842" w:rsidRDefault="001D3842" w:rsidP="001D3842">
      <w:pPr>
        <w:numPr>
          <w:ilvl w:val="2"/>
          <w:numId w:val="21"/>
        </w:numPr>
        <w:tabs>
          <w:tab w:val="left" w:pos="0"/>
        </w:tabs>
        <w:contextualSpacing/>
        <w:jc w:val="both"/>
        <w:rPr>
          <w:vanish/>
          <w:color w:val="000000"/>
          <w:szCs w:val="24"/>
        </w:rPr>
      </w:pPr>
    </w:p>
    <w:p w14:paraId="5970DAEB" w14:textId="77777777" w:rsidR="001D3842" w:rsidRPr="001D3842" w:rsidRDefault="001D3842" w:rsidP="001D3842">
      <w:pPr>
        <w:numPr>
          <w:ilvl w:val="2"/>
          <w:numId w:val="21"/>
        </w:numPr>
        <w:tabs>
          <w:tab w:val="left" w:pos="0"/>
        </w:tabs>
        <w:contextualSpacing/>
        <w:jc w:val="both"/>
        <w:rPr>
          <w:vanish/>
          <w:color w:val="000000"/>
          <w:szCs w:val="24"/>
        </w:rPr>
      </w:pPr>
    </w:p>
    <w:p w14:paraId="598B6108" w14:textId="77777777" w:rsidR="001D3842" w:rsidRPr="001D3842" w:rsidRDefault="001D3842" w:rsidP="001D3842">
      <w:pPr>
        <w:numPr>
          <w:ilvl w:val="2"/>
          <w:numId w:val="21"/>
        </w:numPr>
        <w:tabs>
          <w:tab w:val="left" w:pos="0"/>
        </w:tabs>
        <w:contextualSpacing/>
        <w:jc w:val="both"/>
        <w:rPr>
          <w:vanish/>
          <w:color w:val="000000"/>
          <w:szCs w:val="24"/>
        </w:rPr>
      </w:pPr>
    </w:p>
    <w:p w14:paraId="53164CD1" w14:textId="77777777" w:rsidR="001D3842" w:rsidRPr="001D3842" w:rsidRDefault="001D3842" w:rsidP="001D3842">
      <w:pPr>
        <w:numPr>
          <w:ilvl w:val="2"/>
          <w:numId w:val="21"/>
        </w:numPr>
        <w:tabs>
          <w:tab w:val="left" w:pos="0"/>
        </w:tabs>
        <w:contextualSpacing/>
        <w:jc w:val="both"/>
        <w:rPr>
          <w:vanish/>
          <w:color w:val="000000"/>
          <w:szCs w:val="24"/>
        </w:rPr>
      </w:pPr>
    </w:p>
    <w:p w14:paraId="198DD0C2" w14:textId="77777777" w:rsidR="001D3842" w:rsidRPr="001D3842" w:rsidRDefault="001D3842" w:rsidP="001D3842">
      <w:pPr>
        <w:numPr>
          <w:ilvl w:val="2"/>
          <w:numId w:val="21"/>
        </w:numPr>
        <w:tabs>
          <w:tab w:val="left" w:pos="0"/>
        </w:tabs>
        <w:contextualSpacing/>
        <w:jc w:val="both"/>
        <w:rPr>
          <w:vanish/>
          <w:color w:val="000000"/>
          <w:szCs w:val="24"/>
        </w:rPr>
      </w:pPr>
    </w:p>
    <w:p w14:paraId="708E6C5A" w14:textId="77777777" w:rsidR="001D3842" w:rsidRPr="001D3842" w:rsidRDefault="001D3842" w:rsidP="001D3842">
      <w:pPr>
        <w:numPr>
          <w:ilvl w:val="2"/>
          <w:numId w:val="21"/>
        </w:numPr>
        <w:tabs>
          <w:tab w:val="left" w:pos="0"/>
        </w:tabs>
        <w:contextualSpacing/>
        <w:jc w:val="both"/>
        <w:rPr>
          <w:vanish/>
          <w:color w:val="000000"/>
          <w:szCs w:val="24"/>
        </w:rPr>
      </w:pPr>
    </w:p>
    <w:p w14:paraId="22DFBCA5" w14:textId="77777777" w:rsidR="001D3842" w:rsidRPr="001D3842" w:rsidRDefault="001D3842" w:rsidP="001D3842">
      <w:pPr>
        <w:numPr>
          <w:ilvl w:val="2"/>
          <w:numId w:val="21"/>
        </w:numPr>
        <w:tabs>
          <w:tab w:val="left" w:pos="0"/>
        </w:tabs>
        <w:contextualSpacing/>
        <w:jc w:val="both"/>
        <w:rPr>
          <w:vanish/>
          <w:color w:val="000000"/>
          <w:szCs w:val="24"/>
        </w:rPr>
      </w:pPr>
    </w:p>
    <w:p w14:paraId="7C54DAD5" w14:textId="77777777" w:rsidR="001D3842" w:rsidRPr="001D3842" w:rsidRDefault="001D3842" w:rsidP="001D3842">
      <w:pPr>
        <w:numPr>
          <w:ilvl w:val="2"/>
          <w:numId w:val="22"/>
        </w:numPr>
        <w:tabs>
          <w:tab w:val="left" w:pos="0"/>
        </w:tabs>
        <w:contextualSpacing/>
        <w:jc w:val="both"/>
        <w:rPr>
          <w:color w:val="000000"/>
          <w:szCs w:val="24"/>
        </w:rPr>
      </w:pPr>
      <w:r w:rsidRPr="001D3842">
        <w:rPr>
          <w:color w:val="000000"/>
          <w:szCs w:val="24"/>
        </w:rPr>
        <w:t>organizuoti ir neatlygintinai atlikti pastebėtų Projekto sprendinių klaidų taisymą;</w:t>
      </w:r>
    </w:p>
    <w:p w14:paraId="5E5C15DD"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Projekto vykdymo priežiūros metu atliekamus Projekto sprendinių keitimus atlikti STR 1.04.04:2017 „Statinio projektavimas, projekto ekspertizė“ VI skyriuje nustatyta tvarka;</w:t>
      </w:r>
    </w:p>
    <w:p w14:paraId="0DBF9C20"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statinio projekto vykdymo priežiūros metu atliekamus Projekto sprendinių keitimus įregistruoti statybos darbų žurnale. Užsakovui nurodžius, Projektuotojas privalės pildyti elektroninį statybos žurnalą;</w:t>
      </w:r>
    </w:p>
    <w:p w14:paraId="0AD52D21"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2F30F2A0" w14:textId="77777777" w:rsidR="001D3842" w:rsidRPr="001D3842" w:rsidRDefault="001D3842" w:rsidP="001D3842">
      <w:pPr>
        <w:numPr>
          <w:ilvl w:val="2"/>
          <w:numId w:val="22"/>
        </w:numPr>
        <w:tabs>
          <w:tab w:val="left" w:pos="851"/>
        </w:tabs>
        <w:ind w:left="0" w:firstLine="0"/>
        <w:contextualSpacing/>
        <w:jc w:val="both"/>
        <w:rPr>
          <w:b/>
          <w:bCs/>
          <w:szCs w:val="24"/>
        </w:rPr>
      </w:pPr>
      <w:r w:rsidRPr="001D3842">
        <w:rPr>
          <w:szCs w:val="24"/>
        </w:rPr>
        <w:t>užtikrinti statinio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3D8C157"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 xml:space="preserve">visu Projekto vykdymo priežiūros laikotarpiu Projektuotojas </w:t>
      </w:r>
      <w:proofErr w:type="spellStart"/>
      <w:r w:rsidRPr="001D3842">
        <w:rPr>
          <w:i/>
          <w:iCs/>
          <w:szCs w:val="24"/>
        </w:rPr>
        <w:t>inter</w:t>
      </w:r>
      <w:proofErr w:type="spellEnd"/>
      <w:r w:rsidRPr="001D3842">
        <w:rPr>
          <w:i/>
          <w:iCs/>
          <w:szCs w:val="24"/>
        </w:rPr>
        <w:t xml:space="preserve"> alia</w:t>
      </w:r>
      <w:r w:rsidRPr="001D3842">
        <w:rPr>
          <w:szCs w:val="24"/>
        </w:rPr>
        <w:t xml:space="preserve"> privalomai įsipareigoja:</w:t>
      </w:r>
    </w:p>
    <w:p w14:paraId="2D7DD896" w14:textId="77777777" w:rsidR="001D3842" w:rsidRPr="001D3842" w:rsidRDefault="001D3842" w:rsidP="001D3842">
      <w:pPr>
        <w:numPr>
          <w:ilvl w:val="3"/>
          <w:numId w:val="22"/>
        </w:numPr>
        <w:tabs>
          <w:tab w:val="left" w:pos="0"/>
          <w:tab w:val="left" w:pos="993"/>
        </w:tabs>
        <w:ind w:left="0" w:firstLine="0"/>
        <w:contextualSpacing/>
        <w:jc w:val="both"/>
        <w:rPr>
          <w:szCs w:val="24"/>
        </w:rPr>
      </w:pPr>
      <w:r w:rsidRPr="001D3842">
        <w:rPr>
          <w:szCs w:val="24"/>
        </w:rPr>
        <w:t>teikti patarimus (įskaitant ir privalomus nurodymus) ir bet kokius paaiškinimus statybos rangovams (subrangovams), derinti jų pateiktą darbo projektą ir/ar jo sudedamąsias dalis, jei jie parengti laikantis teisės aktų reikalavimų ir atitinka projekto sprendinius;</w:t>
      </w:r>
    </w:p>
    <w:p w14:paraId="4FEAABE3" w14:textId="77777777" w:rsidR="001D3842" w:rsidRPr="001D3842" w:rsidRDefault="001D3842" w:rsidP="001D3842">
      <w:pPr>
        <w:numPr>
          <w:ilvl w:val="3"/>
          <w:numId w:val="22"/>
        </w:numPr>
        <w:tabs>
          <w:tab w:val="left" w:pos="0"/>
          <w:tab w:val="left" w:pos="993"/>
        </w:tabs>
        <w:ind w:left="0" w:firstLine="0"/>
        <w:contextualSpacing/>
        <w:jc w:val="both"/>
        <w:rPr>
          <w:szCs w:val="24"/>
        </w:rPr>
      </w:pPr>
      <w:r w:rsidRPr="001D3842">
        <w:rPr>
          <w:szCs w:val="24"/>
        </w:rPr>
        <w:t>teikti rekomendacijas ir imtis visų būtinų veiksmų, užtikrinant statinio statybos ir apdailos darbų kokybę ir atitiktį Projektui;</w:t>
      </w:r>
    </w:p>
    <w:p w14:paraId="78D1028C" w14:textId="77777777" w:rsidR="001D3842" w:rsidRPr="001D3842" w:rsidRDefault="001D3842" w:rsidP="001D3842">
      <w:pPr>
        <w:numPr>
          <w:ilvl w:val="3"/>
          <w:numId w:val="22"/>
        </w:numPr>
        <w:tabs>
          <w:tab w:val="left" w:pos="0"/>
          <w:tab w:val="left" w:pos="993"/>
        </w:tabs>
        <w:ind w:left="0" w:firstLine="0"/>
        <w:contextualSpacing/>
        <w:jc w:val="both"/>
        <w:rPr>
          <w:szCs w:val="24"/>
        </w:rPr>
      </w:pPr>
      <w:r w:rsidRPr="001D3842">
        <w:rPr>
          <w:szCs w:val="24"/>
        </w:rPr>
        <w:t>imtis visų būtinų veiksmų siekiant ištaisyti statinio statybos ir apdailos darbų klaidas;</w:t>
      </w:r>
    </w:p>
    <w:p w14:paraId="055BA1F5" w14:textId="77777777" w:rsidR="001D3842" w:rsidRPr="001D3842" w:rsidRDefault="001D3842" w:rsidP="001D3842">
      <w:pPr>
        <w:numPr>
          <w:ilvl w:val="3"/>
          <w:numId w:val="22"/>
        </w:numPr>
        <w:tabs>
          <w:tab w:val="left" w:pos="0"/>
          <w:tab w:val="left" w:pos="993"/>
        </w:tabs>
        <w:ind w:left="0" w:firstLine="0"/>
        <w:contextualSpacing/>
        <w:jc w:val="both"/>
        <w:rPr>
          <w:szCs w:val="24"/>
        </w:rPr>
      </w:pPr>
      <w:r w:rsidRPr="001D3842">
        <w:rPr>
          <w:szCs w:val="24"/>
        </w:rPr>
        <w:t>teikti rekomendacijas Užsakovui tais atvejais, kai rangovas (subrangovai) nevykdo Projektuotojo rekomendacijų ir/ar nurodymų (kai rangovas (subrangovai) pažeidžia Projektuotojo ar Užsakovo teises);</w:t>
      </w:r>
    </w:p>
    <w:p w14:paraId="2760F977" w14:textId="77777777" w:rsidR="001D3842" w:rsidRPr="001D3842" w:rsidRDefault="001D3842" w:rsidP="001D3842">
      <w:pPr>
        <w:numPr>
          <w:ilvl w:val="3"/>
          <w:numId w:val="22"/>
        </w:numPr>
        <w:tabs>
          <w:tab w:val="left" w:pos="0"/>
          <w:tab w:val="left" w:pos="993"/>
        </w:tabs>
        <w:ind w:left="0" w:firstLine="0"/>
        <w:contextualSpacing/>
        <w:jc w:val="both"/>
        <w:rPr>
          <w:szCs w:val="24"/>
        </w:rPr>
      </w:pPr>
      <w:r w:rsidRPr="001D3842">
        <w:rPr>
          <w:szCs w:val="24"/>
        </w:rPr>
        <w:t>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4E4F0C51"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lastRenderedPageBreak/>
        <w:t>atlikti visus kitus veiksmus, numatytus galiojančiuose teisės aktuose, reglamentuojančiuose statinio projekto vykdymo priežiūrą, taip pat būtinus jos tinkamam užtikrinimui;</w:t>
      </w:r>
    </w:p>
    <w:p w14:paraId="49986135"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dalyvauti statinio užbaigimo procedūrose, statinio pripažinimo tinkamu naudoti komisijos darbe, kartu su statybos rangovu parengti visą būtiną dokumentaciją, kuri teikiama komisijos darbui ir LR IS „</w:t>
      </w:r>
      <w:proofErr w:type="spellStart"/>
      <w:r w:rsidRPr="001D3842">
        <w:rPr>
          <w:szCs w:val="24"/>
        </w:rPr>
        <w:t>Infostatyba</w:t>
      </w:r>
      <w:proofErr w:type="spellEnd"/>
      <w:r w:rsidRPr="001D3842">
        <w:rPr>
          <w:szCs w:val="24"/>
        </w:rPr>
        <w:t>“ statybos užbaigimo procedūroms atlikti;</w:t>
      </w:r>
    </w:p>
    <w:p w14:paraId="75D609AA"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teikti Užsakovui Projekto vykdymo priežiūros ataskaitas:</w:t>
      </w:r>
    </w:p>
    <w:p w14:paraId="2F3DAFAD" w14:textId="77777777" w:rsidR="001D3842" w:rsidRPr="001D3842" w:rsidRDefault="001D3842" w:rsidP="001D3842">
      <w:pPr>
        <w:numPr>
          <w:ilvl w:val="3"/>
          <w:numId w:val="22"/>
        </w:numPr>
        <w:tabs>
          <w:tab w:val="left" w:pos="993"/>
        </w:tabs>
        <w:ind w:left="0" w:firstLine="0"/>
        <w:contextualSpacing/>
        <w:jc w:val="both"/>
        <w:rPr>
          <w:szCs w:val="24"/>
        </w:rPr>
      </w:pPr>
      <w:r w:rsidRPr="001D3842">
        <w:rPr>
          <w:szCs w:val="24"/>
        </w:rPr>
        <w:t>tarpinės ataskaitos rengiamos ne rečiau kaip kas 3 (trys) mėnesiai. Jose glaustai aprašoma Projekto vykdymo priežiūros eiga, rekomendacijos ir išvados dėl vykdomų darbų atitikimo Projekto sprendiniams, pateikiamos pastabos, įrašytos statybos žurnale ir (ar) pateiktos oficialiais pranešimais, užpildoma ir pateikiama Projekto (visų sudedamųjų dalių) projektinių sprendinių pakeitimų lentelė;</w:t>
      </w:r>
    </w:p>
    <w:p w14:paraId="6C894F7E" w14:textId="77777777" w:rsidR="001D3842" w:rsidRPr="001D3842" w:rsidRDefault="001D3842" w:rsidP="001D3842">
      <w:pPr>
        <w:numPr>
          <w:ilvl w:val="3"/>
          <w:numId w:val="22"/>
        </w:numPr>
        <w:tabs>
          <w:tab w:val="left" w:pos="0"/>
          <w:tab w:val="left" w:pos="993"/>
        </w:tabs>
        <w:ind w:left="0" w:firstLine="0"/>
        <w:contextualSpacing/>
        <w:jc w:val="both"/>
        <w:rPr>
          <w:b/>
          <w:szCs w:val="24"/>
        </w:rPr>
      </w:pPr>
      <w:r w:rsidRPr="001D3842">
        <w:rPr>
          <w:szCs w:val="24"/>
        </w:rPr>
        <w:t>baigiamoji ataskaita pateikiama iki statinio statybos užbaigimo procedūrų LR IS „</w:t>
      </w:r>
      <w:proofErr w:type="spellStart"/>
      <w:r w:rsidRPr="001D3842">
        <w:rPr>
          <w:szCs w:val="24"/>
        </w:rPr>
        <w:t>Infostatyba</w:t>
      </w:r>
      <w:proofErr w:type="spellEnd"/>
      <w:r w:rsidRPr="001D3842">
        <w:rPr>
          <w:szCs w:val="24"/>
        </w:rPr>
        <w:t>“ pradžios. Šioje ataskaitoje glaustai aprašoma Projekto vykdymo priežiūros eiga, pateikiamos rekomendacijos statinio eksploatavimui, užpildoma ir pateikiama baigtinė Projekto (visų sudedamųjų dalių) projektinių sprendinių pakeitimų lentelė. Projektuotojas kartu su statybos rangovu suformuoja ir kėlimui į LR IS „</w:t>
      </w:r>
      <w:proofErr w:type="spellStart"/>
      <w:r w:rsidRPr="001D3842">
        <w:rPr>
          <w:szCs w:val="24"/>
        </w:rPr>
        <w:t>Infostatyba</w:t>
      </w:r>
      <w:proofErr w:type="spellEnd"/>
      <w:r w:rsidRPr="001D3842">
        <w:rPr>
          <w:szCs w:val="24"/>
        </w:rPr>
        <w:t>“ parengia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Užsakovui gavus statinio statybos užbaigimo dokumentą teisės aktų nustatyta tvarka;</w:t>
      </w:r>
    </w:p>
    <w:p w14:paraId="6ABB9832" w14:textId="77777777" w:rsidR="001D3842" w:rsidRPr="001D3842" w:rsidRDefault="001D3842" w:rsidP="001D3842">
      <w:pPr>
        <w:numPr>
          <w:ilvl w:val="2"/>
          <w:numId w:val="22"/>
        </w:numPr>
        <w:tabs>
          <w:tab w:val="left" w:pos="0"/>
          <w:tab w:val="left" w:pos="851"/>
        </w:tabs>
        <w:ind w:left="0" w:firstLine="0"/>
        <w:contextualSpacing/>
        <w:jc w:val="both"/>
        <w:rPr>
          <w:b/>
          <w:szCs w:val="24"/>
        </w:rPr>
      </w:pPr>
      <w:r w:rsidRPr="001D3842">
        <w:rPr>
          <w:szCs w:val="24"/>
        </w:rPr>
        <w:t>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pastaboms, Projektuotojas turi paaiškinti sprendinių priėmimo motyvus ir (ar) sprendinius pataisyti. Šie sprendiniai raštu suderinami su Užsakovu ir naudojami kaip užduotis Projektinių pasiūlymų rengimui;</w:t>
      </w:r>
    </w:p>
    <w:p w14:paraId="39CAA715" w14:textId="77777777" w:rsidR="001D3842" w:rsidRPr="001D3842" w:rsidRDefault="001D3842" w:rsidP="001D3842">
      <w:pPr>
        <w:numPr>
          <w:ilvl w:val="2"/>
          <w:numId w:val="22"/>
        </w:numPr>
        <w:contextualSpacing/>
        <w:jc w:val="both"/>
        <w:rPr>
          <w:bCs/>
          <w:vanish/>
          <w:color w:val="000000"/>
          <w:szCs w:val="24"/>
        </w:rPr>
      </w:pPr>
    </w:p>
    <w:p w14:paraId="2E78A034" w14:textId="77777777" w:rsidR="001D3842" w:rsidRPr="001D3842" w:rsidRDefault="001D3842" w:rsidP="001D3842">
      <w:pPr>
        <w:numPr>
          <w:ilvl w:val="2"/>
          <w:numId w:val="22"/>
        </w:numPr>
        <w:contextualSpacing/>
        <w:jc w:val="both"/>
        <w:rPr>
          <w:bCs/>
          <w:vanish/>
          <w:color w:val="000000"/>
          <w:szCs w:val="24"/>
        </w:rPr>
      </w:pPr>
    </w:p>
    <w:p w14:paraId="64A6C0FB" w14:textId="77777777" w:rsidR="001D3842" w:rsidRPr="001D3842" w:rsidRDefault="001D3842" w:rsidP="001D3842">
      <w:pPr>
        <w:numPr>
          <w:ilvl w:val="2"/>
          <w:numId w:val="22"/>
        </w:numPr>
        <w:contextualSpacing/>
        <w:jc w:val="both"/>
        <w:rPr>
          <w:bCs/>
          <w:vanish/>
          <w:color w:val="000000"/>
          <w:szCs w:val="24"/>
        </w:rPr>
      </w:pPr>
    </w:p>
    <w:p w14:paraId="6C465212" w14:textId="77777777" w:rsidR="001D3842" w:rsidRPr="001D3842" w:rsidRDefault="001D3842" w:rsidP="001D3842">
      <w:pPr>
        <w:numPr>
          <w:ilvl w:val="2"/>
          <w:numId w:val="22"/>
        </w:numPr>
        <w:contextualSpacing/>
        <w:jc w:val="both"/>
        <w:rPr>
          <w:bCs/>
          <w:vanish/>
          <w:color w:val="000000"/>
          <w:szCs w:val="24"/>
        </w:rPr>
      </w:pPr>
    </w:p>
    <w:p w14:paraId="60C7642A" w14:textId="77777777" w:rsidR="001D3842" w:rsidRPr="001D3842" w:rsidRDefault="001D3842" w:rsidP="001D3842">
      <w:pPr>
        <w:numPr>
          <w:ilvl w:val="2"/>
          <w:numId w:val="22"/>
        </w:numPr>
        <w:contextualSpacing/>
        <w:jc w:val="both"/>
        <w:rPr>
          <w:bCs/>
          <w:vanish/>
          <w:color w:val="000000"/>
          <w:szCs w:val="24"/>
        </w:rPr>
      </w:pPr>
    </w:p>
    <w:p w14:paraId="5C5A8130" w14:textId="77777777" w:rsidR="001D3842" w:rsidRPr="001D3842" w:rsidRDefault="001D3842" w:rsidP="001D3842">
      <w:pPr>
        <w:numPr>
          <w:ilvl w:val="2"/>
          <w:numId w:val="22"/>
        </w:numPr>
        <w:contextualSpacing/>
        <w:jc w:val="both"/>
        <w:rPr>
          <w:bCs/>
          <w:vanish/>
          <w:color w:val="000000"/>
          <w:szCs w:val="24"/>
        </w:rPr>
      </w:pPr>
    </w:p>
    <w:p w14:paraId="171AF7CA" w14:textId="77777777" w:rsidR="001D3842" w:rsidRPr="001D3842" w:rsidRDefault="001D3842" w:rsidP="001D3842">
      <w:pPr>
        <w:numPr>
          <w:ilvl w:val="2"/>
          <w:numId w:val="22"/>
        </w:numPr>
        <w:contextualSpacing/>
        <w:jc w:val="both"/>
        <w:rPr>
          <w:bCs/>
          <w:vanish/>
          <w:color w:val="000000"/>
          <w:szCs w:val="24"/>
        </w:rPr>
      </w:pPr>
    </w:p>
    <w:p w14:paraId="00A0C2B3" w14:textId="77777777" w:rsidR="001D3842" w:rsidRPr="001D3842" w:rsidRDefault="001D3842" w:rsidP="001D3842">
      <w:pPr>
        <w:numPr>
          <w:ilvl w:val="2"/>
          <w:numId w:val="22"/>
        </w:numPr>
        <w:contextualSpacing/>
        <w:jc w:val="both"/>
        <w:rPr>
          <w:bCs/>
          <w:vanish/>
          <w:color w:val="000000"/>
          <w:szCs w:val="24"/>
        </w:rPr>
      </w:pPr>
    </w:p>
    <w:p w14:paraId="3259F6FD" w14:textId="77777777" w:rsidR="001D3842" w:rsidRPr="001D3842" w:rsidRDefault="001D3842" w:rsidP="001D3842">
      <w:pPr>
        <w:numPr>
          <w:ilvl w:val="2"/>
          <w:numId w:val="22"/>
        </w:numPr>
        <w:contextualSpacing/>
        <w:jc w:val="both"/>
        <w:rPr>
          <w:bCs/>
          <w:vanish/>
          <w:color w:val="000000"/>
          <w:szCs w:val="24"/>
        </w:rPr>
      </w:pPr>
    </w:p>
    <w:p w14:paraId="406516F6" w14:textId="77777777" w:rsidR="001D3842" w:rsidRPr="001D3842" w:rsidRDefault="001D3842" w:rsidP="001D3842">
      <w:pPr>
        <w:numPr>
          <w:ilvl w:val="2"/>
          <w:numId w:val="23"/>
        </w:numPr>
        <w:ind w:left="0" w:firstLine="0"/>
        <w:contextualSpacing/>
        <w:jc w:val="both"/>
        <w:rPr>
          <w:bCs/>
          <w:color w:val="000000"/>
          <w:szCs w:val="24"/>
        </w:rPr>
      </w:pPr>
      <w:r w:rsidRPr="001D3842">
        <w:rPr>
          <w:color w:val="000000"/>
          <w:szCs w:val="24"/>
        </w:rPr>
        <w:t>nenaudoti Užsakovo ženklų ar pavadinimo jokioje reklamoje, leidiniuose ar kitur be išankstinio raštiško Užsakovo sutikimo;</w:t>
      </w:r>
    </w:p>
    <w:p w14:paraId="012EB28D" w14:textId="77777777" w:rsidR="001D3842" w:rsidRPr="001D3842" w:rsidRDefault="001D3842" w:rsidP="001D3842">
      <w:pPr>
        <w:numPr>
          <w:ilvl w:val="2"/>
          <w:numId w:val="23"/>
        </w:numPr>
        <w:ind w:left="0" w:firstLine="0"/>
        <w:contextualSpacing/>
        <w:jc w:val="both"/>
        <w:rPr>
          <w:szCs w:val="24"/>
        </w:rPr>
      </w:pPr>
      <w:r w:rsidRPr="001D3842">
        <w:rPr>
          <w:szCs w:val="24"/>
        </w:rPr>
        <w:t>tinkamai paskirti BIM specialistą (koordinatorių), pateikti Užsakovui jo paskyrimo įsakymo kopiją bei užtikrinti jo dalyvavimą Projekte per visą Sutarties vykdymo laikotarpį. Projektuotojui pažeidus šią sąlygą ir per protingą terminą neištaisius jos pažeidimo, Užsakovas įgyja teisę vienašališkai nutraukti Sutartį dėl esminio Sutarties pažeidimo. Tuo atveju, jeigu BIM specialistas (koordinatorius) keičiamas vadovaujantis Sutarties 10.6.2 punktu, prašymas dėl jo pakeitimo turi būti pateiktas ne vėliau kaip per 3 (tris) darbo dienas nuo Sutarties 10.6.2 punkte nurodytų aplinkybių atsiradimo dienos;</w:t>
      </w:r>
    </w:p>
    <w:p w14:paraId="7784787A" w14:textId="77777777" w:rsidR="001D3842" w:rsidRPr="001D3842" w:rsidRDefault="001D3842" w:rsidP="001D3842">
      <w:pPr>
        <w:numPr>
          <w:ilvl w:val="2"/>
          <w:numId w:val="23"/>
        </w:numPr>
        <w:ind w:left="0" w:firstLine="0"/>
        <w:contextualSpacing/>
        <w:jc w:val="both"/>
        <w:rPr>
          <w:szCs w:val="24"/>
        </w:rPr>
      </w:pPr>
      <w:r w:rsidRPr="001D3842">
        <w:rPr>
          <w:szCs w:val="24"/>
        </w:rPr>
        <w:t>projekte numatytos statybinės medžiagos turi atitikti minimalius aplinkos apsaugos kriterijus, numatytus Aplinkos apsaugos kriterijų taikymo, vykdant žaliuosius pirkimus, tvarkos aprašo (aktuali redakcija), patvirtinto 2011-06-28 Lietuvos Respublikos aplinkos ministro įsakymu Nr. D1-508, XIII skyriuje „Statybinės medžiagos“ ir kad kiti su pastato projektu susiję produktai atitiktų jiems taikomus minimalius aplinkos apsaugos kriterijus (XIV skyrius „Patalpų apšvietimas“; XV skyrius „Vandens maišytuvai ir dušai“; XVI skyrius „Vandens šildytuvai“); Projektuotojas, pažeidęs šiame Sutarties punkte numatytą įsipareigojimą, moka Užsakovui 10.000,00 Eur (dešimt tūkstančių eurų) dydžio baudą;</w:t>
      </w:r>
    </w:p>
    <w:p w14:paraId="300ED570" w14:textId="77777777" w:rsidR="001D3842" w:rsidRPr="001D3842" w:rsidRDefault="001D3842" w:rsidP="001D3842">
      <w:pPr>
        <w:numPr>
          <w:ilvl w:val="2"/>
          <w:numId w:val="23"/>
        </w:numPr>
        <w:ind w:left="0" w:firstLine="0"/>
        <w:contextualSpacing/>
        <w:jc w:val="both"/>
        <w:rPr>
          <w:szCs w:val="24"/>
        </w:rPr>
      </w:pPr>
      <w:r w:rsidRPr="001D3842">
        <w:rPr>
          <w:szCs w:val="24"/>
        </w:rPr>
        <w:t>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 Projektuotojas, pažeidęs šiame Sutarties punkte numatytą įsipareigojimą, moka Užsakovui 20.000,00 Eur (dvidešimt tūkstančių eurų) dydžio baudą;</w:t>
      </w:r>
    </w:p>
    <w:p w14:paraId="441EE51B" w14:textId="77777777" w:rsidR="001D3842" w:rsidRPr="001D3842" w:rsidRDefault="001D3842" w:rsidP="001D3842">
      <w:pPr>
        <w:numPr>
          <w:ilvl w:val="2"/>
          <w:numId w:val="23"/>
        </w:numPr>
        <w:ind w:left="0" w:firstLine="0"/>
        <w:contextualSpacing/>
        <w:jc w:val="both"/>
        <w:rPr>
          <w:szCs w:val="24"/>
        </w:rPr>
      </w:pPr>
      <w:r w:rsidRPr="001D3842">
        <w:rPr>
          <w:szCs w:val="24"/>
        </w:rPr>
        <w:lastRenderedPageBreak/>
        <w:t>Projektuotojas privalo taikyti Lietuvos pastatų tvarumo vertinimo sistemą (siekiamas įvertinimas ne žemiau kaip „puikiai“), turi įsivertinti visas sertifikavimui būtinas išlaidas. Parengus projektą turi būti atliktas tarpinis įvertinimas ir pateikta nepriklausomo vertinimo išvada (ataskaita) – neįvykdžius šio reikalavimo Užsakovas įgyja teisę vienašališkai nutraukti Sutartį dėl esminio Sutarties pažeidimo. Galutinis įvertinimas turi būti atliktas ir priklausomo vertinimo išvada (ataskaita) turi būti pateikta užbaigus statybos darbus – neįvykdžius šio reikalavimo dėl Projektuotojo kaltės Užsakovas įgyja teisę pritaikyti 20 proc. dydžio baudą nuo sutarties vertės be PVM;</w:t>
      </w:r>
    </w:p>
    <w:p w14:paraId="70481838" w14:textId="77777777" w:rsidR="001D3842" w:rsidRPr="001D3842" w:rsidRDefault="001D3842" w:rsidP="001D3842">
      <w:pPr>
        <w:numPr>
          <w:ilvl w:val="2"/>
          <w:numId w:val="23"/>
        </w:numPr>
        <w:ind w:left="0" w:firstLine="0"/>
        <w:contextualSpacing/>
        <w:jc w:val="both"/>
        <w:rPr>
          <w:b/>
          <w:bCs/>
          <w:szCs w:val="24"/>
        </w:rPr>
      </w:pPr>
      <w:r w:rsidRPr="001D3842">
        <w:rPr>
          <w:szCs w:val="24"/>
        </w:rPr>
        <w:t>vykdyti kitas pareigas, nustatytas teisės aktuose</w:t>
      </w:r>
      <w:r w:rsidRPr="001D3842">
        <w:rPr>
          <w:color w:val="000000"/>
          <w:szCs w:val="24"/>
        </w:rPr>
        <w:t xml:space="preserve"> ir (ar) šioje Sutartyje</w:t>
      </w:r>
      <w:r w:rsidRPr="001D3842">
        <w:rPr>
          <w:szCs w:val="24"/>
        </w:rPr>
        <w:t xml:space="preserve"> ir privalomas Projektuotojui.</w:t>
      </w:r>
    </w:p>
    <w:p w14:paraId="18D60D43" w14:textId="77777777" w:rsidR="001D3842" w:rsidRPr="001D3842" w:rsidRDefault="001D3842" w:rsidP="001D3842">
      <w:pPr>
        <w:numPr>
          <w:ilvl w:val="1"/>
          <w:numId w:val="23"/>
        </w:numPr>
        <w:ind w:left="0" w:firstLine="0"/>
        <w:contextualSpacing/>
        <w:jc w:val="both"/>
        <w:rPr>
          <w:szCs w:val="24"/>
        </w:rPr>
      </w:pPr>
      <w:r w:rsidRPr="001D3842">
        <w:rPr>
          <w:szCs w:val="24"/>
        </w:rPr>
        <w:t>tuo atveju, jei Paslaugų ar jų dalies teikimo sparta atsilieka nuo atitinkamų Paslaugų teikimo grafiko, prašyti Projektuotojo neatlygintinai ne vėliau kaip per 5 (penkias) darbo dienas parengti vėlavimo valdymo planą, numatantį papildomas priemones ir resursus, reikalingus Paslaugų ar jų dalies teikimo spartai padidinti ir galimam Paslaugų ar jų dalies teikimo vėlavimui išvengti, ir jį vykdyti, o Projektuotojui toks Užsakovo prašymas yra privalomas vykdyti. Nurodyto vėlavimo valdymo plano nesilaikymas laikomas esminiu Sutarties pažeidimu ir suteikia teisę Užsakovui vienašališkai nutraukti Sutartį.</w:t>
      </w:r>
    </w:p>
    <w:p w14:paraId="66C792FD" w14:textId="77777777" w:rsidR="001D3842" w:rsidRPr="001D3842" w:rsidRDefault="001D3842" w:rsidP="001D3842">
      <w:pPr>
        <w:jc w:val="both"/>
        <w:rPr>
          <w:b/>
          <w:bCs/>
          <w:szCs w:val="24"/>
        </w:rPr>
      </w:pPr>
    </w:p>
    <w:p w14:paraId="115ED0F9" w14:textId="77777777" w:rsidR="001D3842" w:rsidRPr="001D3842" w:rsidRDefault="001D3842" w:rsidP="001D3842">
      <w:pPr>
        <w:tabs>
          <w:tab w:val="left" w:pos="0"/>
          <w:tab w:val="left" w:pos="630"/>
        </w:tabs>
        <w:jc w:val="both"/>
        <w:rPr>
          <w:b/>
          <w:szCs w:val="24"/>
          <w:u w:val="single"/>
        </w:rPr>
      </w:pPr>
      <w:r w:rsidRPr="001D3842">
        <w:rPr>
          <w:b/>
          <w:szCs w:val="24"/>
        </w:rPr>
        <w:t xml:space="preserve">6.2. </w:t>
      </w:r>
      <w:r w:rsidRPr="001D3842">
        <w:rPr>
          <w:b/>
          <w:szCs w:val="24"/>
          <w:u w:val="single"/>
        </w:rPr>
        <w:t>Projektuotojas turi teisę:</w:t>
      </w:r>
    </w:p>
    <w:p w14:paraId="7D83AADB" w14:textId="77777777" w:rsidR="001D3842" w:rsidRPr="001D3842" w:rsidRDefault="001D3842" w:rsidP="001D3842">
      <w:pPr>
        <w:tabs>
          <w:tab w:val="left" w:pos="0"/>
          <w:tab w:val="left" w:pos="630"/>
        </w:tabs>
        <w:jc w:val="both"/>
        <w:rPr>
          <w:b/>
          <w:szCs w:val="24"/>
          <w:u w:val="single"/>
        </w:rPr>
      </w:pPr>
      <w:r w:rsidRPr="001D3842">
        <w:rPr>
          <w:szCs w:val="24"/>
        </w:rPr>
        <w:t>6.2.1. teikti Užsakovui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susipažinęs su Projektuotojo siūlomu pakeitimu ir (ar) patikslinimu, informuoja Projektuotoją apie savo sprendimą pritarti ar nepritarti jam;</w:t>
      </w:r>
    </w:p>
    <w:p w14:paraId="3F3EA1EC" w14:textId="77777777" w:rsidR="001D3842" w:rsidRPr="001D3842" w:rsidRDefault="001D3842" w:rsidP="001D3842">
      <w:pPr>
        <w:numPr>
          <w:ilvl w:val="2"/>
          <w:numId w:val="24"/>
        </w:numPr>
        <w:tabs>
          <w:tab w:val="left" w:pos="0"/>
          <w:tab w:val="left" w:pos="567"/>
        </w:tabs>
        <w:ind w:left="0" w:firstLine="0"/>
        <w:contextualSpacing/>
        <w:jc w:val="both"/>
        <w:rPr>
          <w:szCs w:val="24"/>
        </w:rPr>
      </w:pPr>
      <w:r w:rsidRPr="001D3842">
        <w:rPr>
          <w:szCs w:val="24"/>
        </w:rPr>
        <w:t>iš Užsakovo gauti apmokėjimą už kokybiškai suteiktas Paslaugas šioje Sutartyje nustatytomis sąlygomis ir tvarka;</w:t>
      </w:r>
    </w:p>
    <w:p w14:paraId="60D6B911" w14:textId="77777777" w:rsidR="001D3842" w:rsidRPr="001D3842" w:rsidRDefault="001D3842" w:rsidP="001D3842">
      <w:pPr>
        <w:numPr>
          <w:ilvl w:val="2"/>
          <w:numId w:val="24"/>
        </w:numPr>
        <w:tabs>
          <w:tab w:val="left" w:pos="0"/>
          <w:tab w:val="left" w:pos="567"/>
          <w:tab w:val="left" w:pos="851"/>
        </w:tabs>
        <w:ind w:left="0" w:firstLine="0"/>
        <w:contextualSpacing/>
        <w:jc w:val="both"/>
        <w:rPr>
          <w:szCs w:val="24"/>
        </w:rPr>
      </w:pPr>
      <w:r w:rsidRPr="001D3842">
        <w:rPr>
          <w:szCs w:val="24"/>
        </w:rPr>
        <w:t>vienašališkai nutraukti Sutartį tuo atveju, jei Užsakovas vėluoja apmokėti už tinkamai ir laiku suteiktas Paslaugas ilgiau kaip 60 (šešiasdešimt) kalendorinių dienų.</w:t>
      </w:r>
    </w:p>
    <w:p w14:paraId="2886B551" w14:textId="77777777" w:rsidR="001D3842" w:rsidRPr="001D3842" w:rsidRDefault="001D3842" w:rsidP="001D3842">
      <w:pPr>
        <w:tabs>
          <w:tab w:val="left" w:pos="0"/>
          <w:tab w:val="left" w:pos="851"/>
        </w:tabs>
        <w:jc w:val="both"/>
        <w:rPr>
          <w:szCs w:val="24"/>
        </w:rPr>
      </w:pPr>
    </w:p>
    <w:p w14:paraId="52E6ACBB" w14:textId="77777777" w:rsidR="001D3842" w:rsidRPr="001D3842" w:rsidRDefault="001D3842" w:rsidP="001D3842">
      <w:pPr>
        <w:numPr>
          <w:ilvl w:val="0"/>
          <w:numId w:val="24"/>
        </w:numPr>
        <w:tabs>
          <w:tab w:val="left" w:pos="540"/>
        </w:tabs>
        <w:ind w:left="0" w:firstLine="0"/>
        <w:jc w:val="both"/>
        <w:rPr>
          <w:b/>
          <w:szCs w:val="24"/>
        </w:rPr>
      </w:pPr>
      <w:r w:rsidRPr="001D3842">
        <w:rPr>
          <w:b/>
          <w:szCs w:val="24"/>
        </w:rPr>
        <w:t>SUTARTIES NUTRAUKIMAS IR ŠALIŲ ATSAKOMYBĖ</w:t>
      </w:r>
    </w:p>
    <w:p w14:paraId="767D66A2" w14:textId="77777777" w:rsidR="001D3842" w:rsidRPr="001D3842" w:rsidRDefault="001D3842" w:rsidP="001D3842">
      <w:pPr>
        <w:numPr>
          <w:ilvl w:val="1"/>
          <w:numId w:val="25"/>
        </w:numPr>
        <w:tabs>
          <w:tab w:val="left" w:pos="540"/>
        </w:tabs>
        <w:ind w:left="0" w:firstLine="0"/>
        <w:contextualSpacing/>
        <w:jc w:val="both"/>
        <w:rPr>
          <w:szCs w:val="24"/>
        </w:rPr>
      </w:pPr>
      <w:r w:rsidRPr="001D3842">
        <w:rPr>
          <w:szCs w:val="24"/>
        </w:rPr>
        <w:t>Užsakovas turi teisę, raštu įspėjęs Projektuotoją prieš 15 (penkiolika) kalendorinių dienų, vienašališkai (be teismo) nutraukti Sutartį dėl esminio Sutarties pažeidimo, jei:</w:t>
      </w:r>
    </w:p>
    <w:p w14:paraId="43D759D9" w14:textId="77777777" w:rsidR="001D3842" w:rsidRPr="001D3842" w:rsidRDefault="001D3842" w:rsidP="001D3842">
      <w:pPr>
        <w:numPr>
          <w:ilvl w:val="2"/>
          <w:numId w:val="25"/>
        </w:numPr>
        <w:tabs>
          <w:tab w:val="left" w:pos="540"/>
        </w:tabs>
        <w:ind w:left="0" w:firstLine="0"/>
        <w:contextualSpacing/>
        <w:jc w:val="both"/>
        <w:rPr>
          <w:szCs w:val="24"/>
        </w:rPr>
      </w:pPr>
      <w:r w:rsidRPr="001D3842">
        <w:rPr>
          <w:szCs w:val="24"/>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379EC38F" w14:textId="77777777" w:rsidR="001D3842" w:rsidRPr="001D3842" w:rsidRDefault="001D3842" w:rsidP="001D3842">
      <w:pPr>
        <w:numPr>
          <w:ilvl w:val="2"/>
          <w:numId w:val="25"/>
        </w:numPr>
        <w:tabs>
          <w:tab w:val="left" w:pos="540"/>
        </w:tabs>
        <w:ind w:left="0" w:firstLine="0"/>
        <w:contextualSpacing/>
        <w:jc w:val="both"/>
        <w:rPr>
          <w:szCs w:val="24"/>
        </w:rPr>
      </w:pPr>
      <w:r w:rsidRPr="001D3842">
        <w:rPr>
          <w:szCs w:val="24"/>
        </w:rPr>
        <w:t>Paslaugų teikimo metu tampa akivaizdu, kad Paslaugos teikiamos ne pagal teisės aktų reikalavimus ir (ar) Projektuotojas laiku nepašalino trūkumų pagal Užsakovo žodžiu ir (ar) raštu išsakytus pasiūlymus ir pastebėjimus;</w:t>
      </w:r>
    </w:p>
    <w:p w14:paraId="60C103BD" w14:textId="77777777" w:rsidR="001D3842" w:rsidRPr="001D3842" w:rsidRDefault="001D3842" w:rsidP="001D3842">
      <w:pPr>
        <w:numPr>
          <w:ilvl w:val="2"/>
          <w:numId w:val="25"/>
        </w:numPr>
        <w:tabs>
          <w:tab w:val="left" w:pos="540"/>
        </w:tabs>
        <w:ind w:left="0" w:firstLine="0"/>
        <w:contextualSpacing/>
        <w:jc w:val="both"/>
        <w:rPr>
          <w:szCs w:val="24"/>
        </w:rPr>
      </w:pPr>
      <w:r w:rsidRPr="001D3842">
        <w:rPr>
          <w:szCs w:val="24"/>
        </w:rPr>
        <w:t>Projektuotojas nevykdo kitų Sutartyje numatytų įsipareigojimų ir neatsižvelgia į Užsakovo pretenzijas / reikalavimus dėl trūkumų pašalinimo;</w:t>
      </w:r>
    </w:p>
    <w:p w14:paraId="67B94BBD" w14:textId="77777777" w:rsidR="001D3842" w:rsidRPr="001D3842" w:rsidRDefault="001D3842" w:rsidP="001D3842">
      <w:pPr>
        <w:numPr>
          <w:ilvl w:val="2"/>
          <w:numId w:val="25"/>
        </w:numPr>
        <w:tabs>
          <w:tab w:val="left" w:pos="540"/>
        </w:tabs>
        <w:ind w:left="0" w:firstLine="0"/>
        <w:contextualSpacing/>
        <w:jc w:val="both"/>
        <w:rPr>
          <w:szCs w:val="24"/>
        </w:rPr>
      </w:pPr>
      <w:r w:rsidRPr="001D3842">
        <w:rPr>
          <w:szCs w:val="24"/>
        </w:rPr>
        <w:t>Projektuotojas Sutarties įgyvendinimui pasitelkia asmenį, neturintį tinkamos kvalifikacijos, arba neranda darbuotojo, turinčio reikiamą kvalifikaciją;</w:t>
      </w:r>
    </w:p>
    <w:p w14:paraId="4A9B88F2" w14:textId="77777777" w:rsidR="001D3842" w:rsidRPr="001D3842" w:rsidRDefault="001D3842" w:rsidP="001D3842">
      <w:pPr>
        <w:numPr>
          <w:ilvl w:val="2"/>
          <w:numId w:val="25"/>
        </w:numPr>
        <w:tabs>
          <w:tab w:val="left" w:pos="540"/>
        </w:tabs>
        <w:ind w:left="0" w:firstLine="0"/>
        <w:contextualSpacing/>
        <w:jc w:val="both"/>
        <w:rPr>
          <w:szCs w:val="24"/>
        </w:rPr>
      </w:pPr>
      <w:r w:rsidRPr="001D3842">
        <w:rPr>
          <w:szCs w:val="24"/>
        </w:rPr>
        <w:t>nutraukiama ar baigiasi statinio projektuotojo civilinės atsakomybės privalomojo draudimo sutartis ir Projektuotojas nepateikia naujos atitinkamos sutarties kopijos;</w:t>
      </w:r>
    </w:p>
    <w:p w14:paraId="4BE18C59" w14:textId="77777777" w:rsidR="001D3842" w:rsidRPr="001D3842" w:rsidRDefault="001D3842" w:rsidP="001D3842">
      <w:pPr>
        <w:numPr>
          <w:ilvl w:val="2"/>
          <w:numId w:val="25"/>
        </w:numPr>
        <w:tabs>
          <w:tab w:val="left" w:pos="540"/>
        </w:tabs>
        <w:ind w:left="0" w:firstLine="0"/>
        <w:contextualSpacing/>
        <w:jc w:val="both"/>
        <w:rPr>
          <w:szCs w:val="24"/>
        </w:rPr>
      </w:pPr>
      <w:r w:rsidRPr="001D3842">
        <w:rPr>
          <w:color w:val="000000"/>
          <w:szCs w:val="24"/>
        </w:rPr>
        <w:t>Projektuotojui priskaičiuotų netesybų dėl šio Sutarties netinkamo vykdymo bendra suma viršija 20 (dvidešimt) proc. pradinės Sutarties vertės;</w:t>
      </w:r>
    </w:p>
    <w:p w14:paraId="26D20368" w14:textId="77777777" w:rsidR="001D3842" w:rsidRPr="001D3842" w:rsidRDefault="001D3842" w:rsidP="001D3842">
      <w:pPr>
        <w:numPr>
          <w:ilvl w:val="2"/>
          <w:numId w:val="25"/>
        </w:numPr>
        <w:tabs>
          <w:tab w:val="left" w:pos="540"/>
        </w:tabs>
        <w:ind w:left="0" w:firstLine="0"/>
        <w:contextualSpacing/>
        <w:jc w:val="both"/>
        <w:rPr>
          <w:szCs w:val="24"/>
        </w:rPr>
      </w:pPr>
      <w:r w:rsidRPr="001D3842">
        <w:rPr>
          <w:color w:val="000000"/>
          <w:szCs w:val="24"/>
        </w:rPr>
        <w:t>Projektuotojas Sutartyje nustatyta tvarka ir terminais nepateikia ar neatnaujina bet kurio iš Sutartyje nustatyto Sutarties įvykdymo užtikrinimo ir tokio pažeidimo neištaiso per Užsakovo nustatytą terminą;</w:t>
      </w:r>
    </w:p>
    <w:p w14:paraId="61D974C9" w14:textId="77777777" w:rsidR="001D3842" w:rsidRPr="001D3842" w:rsidRDefault="001D3842" w:rsidP="001D3842">
      <w:pPr>
        <w:numPr>
          <w:ilvl w:val="2"/>
          <w:numId w:val="25"/>
        </w:numPr>
        <w:tabs>
          <w:tab w:val="left" w:pos="540"/>
        </w:tabs>
        <w:ind w:left="0" w:firstLine="0"/>
        <w:contextualSpacing/>
        <w:jc w:val="both"/>
        <w:rPr>
          <w:szCs w:val="24"/>
        </w:rPr>
      </w:pPr>
      <w:r w:rsidRPr="001D3842">
        <w:rPr>
          <w:color w:val="000000"/>
          <w:szCs w:val="24"/>
        </w:rPr>
        <w:t>kitais Sutartyje numatytais atvejais, suteikiančias teisę Užsakovui vienašališkai nutraukti Sutartį dėl Projektuotojo kaltės ir (ar) esminio Sutarties pažeidimo;</w:t>
      </w:r>
    </w:p>
    <w:p w14:paraId="6E623236" w14:textId="77777777" w:rsidR="001D3842" w:rsidRPr="001D3842" w:rsidRDefault="001D3842" w:rsidP="001D3842">
      <w:pPr>
        <w:numPr>
          <w:ilvl w:val="2"/>
          <w:numId w:val="25"/>
        </w:numPr>
        <w:tabs>
          <w:tab w:val="left" w:pos="540"/>
        </w:tabs>
        <w:ind w:left="0" w:firstLine="0"/>
        <w:contextualSpacing/>
        <w:jc w:val="both"/>
        <w:rPr>
          <w:szCs w:val="24"/>
        </w:rPr>
      </w:pPr>
      <w:r w:rsidRPr="001D3842">
        <w:rPr>
          <w:rFonts w:eastAsia="Arial"/>
          <w:szCs w:val="24"/>
        </w:rPr>
        <w:lastRenderedPageBreak/>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p>
    <w:p w14:paraId="482D30BC" w14:textId="77777777" w:rsidR="001D3842" w:rsidRPr="001D3842" w:rsidRDefault="001D3842" w:rsidP="001D3842">
      <w:pPr>
        <w:numPr>
          <w:ilvl w:val="2"/>
          <w:numId w:val="25"/>
        </w:numPr>
        <w:tabs>
          <w:tab w:val="left" w:pos="540"/>
          <w:tab w:val="left" w:pos="851"/>
        </w:tabs>
        <w:ind w:left="0" w:firstLine="0"/>
        <w:contextualSpacing/>
        <w:jc w:val="both"/>
        <w:rPr>
          <w:szCs w:val="24"/>
        </w:rPr>
      </w:pPr>
      <w:r w:rsidRPr="001D3842">
        <w:rPr>
          <w:szCs w:val="24"/>
        </w:rPr>
        <w:t>padaro kitą Sutarties pažeidimą, kuris atitinka esminio Sutarties pažeidimo požymius, nurodytus Lietuvos Respublikos civiliniame kodekse, ir, gavęs Užsakovo pretenziją, neištaiso pažeidimo per Užsakovo nurodytą terminą.</w:t>
      </w:r>
    </w:p>
    <w:p w14:paraId="08B38487" w14:textId="77777777" w:rsidR="001D3842" w:rsidRPr="001D3842" w:rsidRDefault="001D3842" w:rsidP="001D3842">
      <w:pPr>
        <w:numPr>
          <w:ilvl w:val="1"/>
          <w:numId w:val="25"/>
        </w:numPr>
        <w:tabs>
          <w:tab w:val="left" w:pos="540"/>
        </w:tabs>
        <w:ind w:left="0" w:firstLine="0"/>
        <w:contextualSpacing/>
        <w:jc w:val="both"/>
        <w:rPr>
          <w:szCs w:val="24"/>
        </w:rPr>
      </w:pPr>
      <w:r w:rsidRPr="001D3842">
        <w:rPr>
          <w:szCs w:val="24"/>
        </w:rPr>
        <w:t>Tuo atveju, jei Užsakovas nutraukia Sutartį dėl Projektuotojo kaltės, Užsakovui atitenka Sutarties įvykdymo užtikrinimas, taip pat Projektuotojas per 30 (trisdešimt) kalendorinių dienų nuo rašytinio Užsakovo pareikalavimo gavimo dienos atlygina patirtus Užsakovo nuostolius, kiek jų nepadengia Sutarties įvykdymo užtikrinimas.</w:t>
      </w:r>
    </w:p>
    <w:p w14:paraId="69EFD58E" w14:textId="77777777" w:rsidR="001D3842" w:rsidRPr="001D3842" w:rsidRDefault="001D3842" w:rsidP="001D3842">
      <w:pPr>
        <w:numPr>
          <w:ilvl w:val="1"/>
          <w:numId w:val="25"/>
        </w:numPr>
        <w:tabs>
          <w:tab w:val="left" w:pos="540"/>
        </w:tabs>
        <w:ind w:left="0" w:firstLine="0"/>
        <w:contextualSpacing/>
        <w:jc w:val="both"/>
        <w:rPr>
          <w:szCs w:val="24"/>
        </w:rPr>
      </w:pPr>
      <w:r w:rsidRPr="001D3842">
        <w:rPr>
          <w:szCs w:val="24"/>
        </w:rPr>
        <w:t>Kiekvienu atveju Užsakovui nustačius, kad Projektuotojas neįvykdė ar netinkamai įvykdė savo įsipareigojimus pagal šią Sutartį, Užsakovas turi teisę pasinaudoti Sutarties įvykdymo užtikrinimu visa apimtimi ar jo dalimi.</w:t>
      </w:r>
    </w:p>
    <w:p w14:paraId="30E0905D" w14:textId="77777777" w:rsidR="001D3842" w:rsidRPr="001D3842" w:rsidRDefault="001D3842" w:rsidP="001D3842">
      <w:pPr>
        <w:numPr>
          <w:ilvl w:val="1"/>
          <w:numId w:val="25"/>
        </w:numPr>
        <w:tabs>
          <w:tab w:val="left" w:pos="540"/>
        </w:tabs>
        <w:ind w:left="0" w:hanging="11"/>
        <w:contextualSpacing/>
        <w:jc w:val="both"/>
        <w:rPr>
          <w:szCs w:val="24"/>
        </w:rPr>
      </w:pPr>
      <w:r w:rsidRPr="001D3842">
        <w:rPr>
          <w:szCs w:val="24"/>
        </w:rPr>
        <w:t>Užsakovas turi teisę vienašališkai (be teismo) nutraukti Sutartį</w:t>
      </w:r>
      <w:r w:rsidRPr="001D3842">
        <w:rPr>
          <w:color w:val="000000"/>
          <w:szCs w:val="24"/>
        </w:rPr>
        <w:t xml:space="preserve"> </w:t>
      </w:r>
      <w:r w:rsidRPr="001D3842">
        <w:rPr>
          <w:szCs w:val="24"/>
        </w:rPr>
        <w:t xml:space="preserve">Lietuvos Respublikos viešųjų pirkimų įstatymo 90 straipsnio 1 dalyje numatytais pagrindais. Šio nutraukimo atveju laikomasi procedūrų, nurodytų minėto įstatymo 90 straipsnio 2 dalyje. </w:t>
      </w:r>
    </w:p>
    <w:p w14:paraId="320F0937" w14:textId="77777777" w:rsidR="001D3842" w:rsidRPr="001D3842" w:rsidRDefault="001D3842" w:rsidP="001D3842">
      <w:pPr>
        <w:numPr>
          <w:ilvl w:val="1"/>
          <w:numId w:val="25"/>
        </w:numPr>
        <w:tabs>
          <w:tab w:val="left" w:pos="540"/>
        </w:tabs>
        <w:ind w:left="0" w:hanging="11"/>
        <w:contextualSpacing/>
        <w:jc w:val="both"/>
        <w:rPr>
          <w:szCs w:val="24"/>
        </w:rPr>
      </w:pPr>
      <w:r w:rsidRPr="001D3842">
        <w:rPr>
          <w:szCs w:val="24"/>
        </w:rPr>
        <w:t>Projektuotojas turi teisę, raštu įspėjęs Užsakovą prieš 15 (penkiolika) kalendorinių dienų, vienašališkai (be teismo) nutraukti Sutartį, jei Užsakovas:</w:t>
      </w:r>
    </w:p>
    <w:p w14:paraId="05E15D20" w14:textId="77777777" w:rsidR="001D3842" w:rsidRPr="001D3842" w:rsidRDefault="001D3842" w:rsidP="001D3842">
      <w:pPr>
        <w:tabs>
          <w:tab w:val="left" w:pos="540"/>
        </w:tabs>
        <w:jc w:val="both"/>
        <w:rPr>
          <w:szCs w:val="24"/>
        </w:rPr>
      </w:pPr>
      <w:r w:rsidRPr="001D3842">
        <w:rPr>
          <w:szCs w:val="24"/>
        </w:rPr>
        <w:t>7.5.1. vėluoja apmokėti už tinkamai suteiktas Paslaugas ilgiau kaip 60 (šešiasdešimt) kalendorinių dienų;</w:t>
      </w:r>
    </w:p>
    <w:p w14:paraId="31BE3572" w14:textId="77777777" w:rsidR="001D3842" w:rsidRPr="001D3842" w:rsidRDefault="001D3842" w:rsidP="001D3842">
      <w:pPr>
        <w:tabs>
          <w:tab w:val="left" w:pos="540"/>
        </w:tabs>
        <w:jc w:val="both"/>
        <w:rPr>
          <w:szCs w:val="24"/>
        </w:rPr>
      </w:pPr>
      <w:r w:rsidRPr="001D3842">
        <w:rPr>
          <w:szCs w:val="24"/>
        </w:rPr>
        <w:t>7.5.2. padaro kitą Sutarties pažeidimą, kuris atitinka esminio Sutarties pažeidimo požymius, nurodytus Lietuvos Respublikos civiliniame kodekse, ir, gavęs Projektuotojo pretenziją, neištaiso pažeidimo per Projektuotojo nurodytą terminą.</w:t>
      </w:r>
    </w:p>
    <w:p w14:paraId="69151F51" w14:textId="77777777" w:rsidR="001D3842" w:rsidRPr="001D3842" w:rsidRDefault="001D3842" w:rsidP="001D3842">
      <w:pPr>
        <w:numPr>
          <w:ilvl w:val="1"/>
          <w:numId w:val="25"/>
        </w:numPr>
        <w:tabs>
          <w:tab w:val="left" w:pos="540"/>
        </w:tabs>
        <w:ind w:left="0" w:hanging="11"/>
        <w:contextualSpacing/>
        <w:jc w:val="both"/>
        <w:rPr>
          <w:szCs w:val="24"/>
        </w:rPr>
      </w:pPr>
      <w:r w:rsidRPr="001D3842">
        <w:rPr>
          <w:szCs w:val="24"/>
        </w:rPr>
        <w:t xml:space="preserve">Sutartis taip pat gali būti nutraukiama ir kitais Lietuvos Respublikos civiliniame kodekse bei šioje Sutartyje nustatytais atvejais. </w:t>
      </w:r>
    </w:p>
    <w:p w14:paraId="6A5F5C83" w14:textId="77777777" w:rsidR="001D3842" w:rsidRPr="001D3842" w:rsidRDefault="001D3842" w:rsidP="001D3842">
      <w:pPr>
        <w:numPr>
          <w:ilvl w:val="1"/>
          <w:numId w:val="25"/>
        </w:numPr>
        <w:tabs>
          <w:tab w:val="left" w:pos="540"/>
        </w:tabs>
        <w:ind w:left="0" w:firstLine="0"/>
        <w:jc w:val="both"/>
        <w:rPr>
          <w:szCs w:val="24"/>
        </w:rPr>
      </w:pPr>
      <w:r w:rsidRPr="001D3842">
        <w:rPr>
          <w:szCs w:val="24"/>
        </w:rPr>
        <w:t>Sutartis gali būti nutraukiama abipusiu raštišku Šalių susitarimu.</w:t>
      </w:r>
    </w:p>
    <w:p w14:paraId="676CF19E" w14:textId="77777777" w:rsidR="001D3842" w:rsidRPr="001D3842" w:rsidRDefault="001D3842" w:rsidP="001D3842">
      <w:pPr>
        <w:numPr>
          <w:ilvl w:val="1"/>
          <w:numId w:val="25"/>
        </w:numPr>
        <w:tabs>
          <w:tab w:val="left" w:pos="540"/>
        </w:tabs>
        <w:ind w:left="0" w:firstLine="0"/>
        <w:jc w:val="both"/>
        <w:rPr>
          <w:szCs w:val="24"/>
        </w:rPr>
      </w:pPr>
      <w:r w:rsidRPr="001D3842">
        <w:rPr>
          <w:szCs w:val="24"/>
        </w:rPr>
        <w:t>Tuo atveju, jei nesuteikęs visų Paslaugų Projektuotojas nepagrįstai vienašališkai nutraukia Sutartį, Užsakovas, sudaręs sutartį dėl tokių Projektuotojo nesuteiktų paslaugų atlikimo, turi teisę reikalauti iš Projektuotojo kainų skirtumo bei kitų vėliau atsiradusių nuostolių atlyginimo.</w:t>
      </w:r>
    </w:p>
    <w:p w14:paraId="597E270B" w14:textId="77777777" w:rsidR="001D3842" w:rsidRPr="001D3842" w:rsidRDefault="001D3842" w:rsidP="001D3842">
      <w:pPr>
        <w:numPr>
          <w:ilvl w:val="1"/>
          <w:numId w:val="25"/>
        </w:numPr>
        <w:tabs>
          <w:tab w:val="left" w:pos="540"/>
        </w:tabs>
        <w:ind w:left="0" w:firstLine="0"/>
        <w:contextualSpacing/>
        <w:jc w:val="both"/>
        <w:rPr>
          <w:szCs w:val="24"/>
        </w:rPr>
      </w:pPr>
      <w:r w:rsidRPr="001D3842">
        <w:rPr>
          <w:szCs w:val="24"/>
        </w:rPr>
        <w:t>Užsakovas, vėluojantis apmokėti už tinkamai suteiktas Paslaugas ar jų dalį be pateisinamos priežasties, Projektuotojui raštiškai pareikalavus, moka 0,02 (dviejų šimtųjų) proc. dydžio delspinigius už kiekvieną uždelstą sumokėti kalendorinę dieną nuo uždelstos sumokėti sumos (Eur be PVM). Šalys sutaria, kad šiuo atveju palūkanos netaikomos.</w:t>
      </w:r>
    </w:p>
    <w:p w14:paraId="57ACB95F" w14:textId="77777777" w:rsidR="001D3842" w:rsidRPr="001D3842" w:rsidRDefault="001D3842" w:rsidP="001D3842">
      <w:pPr>
        <w:numPr>
          <w:ilvl w:val="1"/>
          <w:numId w:val="25"/>
        </w:numPr>
        <w:tabs>
          <w:tab w:val="left" w:pos="540"/>
        </w:tabs>
        <w:ind w:left="0" w:firstLine="0"/>
        <w:jc w:val="both"/>
        <w:rPr>
          <w:szCs w:val="24"/>
        </w:rPr>
      </w:pPr>
      <w:r w:rsidRPr="001D3842">
        <w:rPr>
          <w:szCs w:val="24"/>
        </w:rPr>
        <w:t>Jeigu Projektuotojas per Užsakovo nurodytą terminą nepašalina trūkumų, jis atlygina Užsakovo išlaidas, susijusias su trūkumų šalinimu ir moka 0,02 (dviejų šimtųjų) proc. dydžio nuo pradinės Sutarties vertės delspinigius už kiekvieną pavėluotą trūkumų šalinimo termino dieną.</w:t>
      </w:r>
    </w:p>
    <w:p w14:paraId="18504C54" w14:textId="77777777" w:rsidR="001D3842" w:rsidRPr="001D3842" w:rsidRDefault="001D3842" w:rsidP="001D3842">
      <w:pPr>
        <w:numPr>
          <w:ilvl w:val="1"/>
          <w:numId w:val="25"/>
        </w:numPr>
        <w:tabs>
          <w:tab w:val="left" w:pos="540"/>
        </w:tabs>
        <w:ind w:left="0" w:firstLine="0"/>
        <w:jc w:val="both"/>
        <w:rPr>
          <w:szCs w:val="24"/>
        </w:rPr>
      </w:pPr>
      <w:r w:rsidRPr="001D3842">
        <w:rPr>
          <w:szCs w:val="24"/>
        </w:rPr>
        <w:t>Projektuotojas Lietuvos Respublikos civilinio kodekso ir Lietuvos Respublikos statybos įstatymo nustatyta tvarka atsako už statinio sugriuvimą dėl per garantinį terminą nustatytų defektų.</w:t>
      </w:r>
    </w:p>
    <w:p w14:paraId="5B8CEBAF" w14:textId="77777777" w:rsidR="001D3842" w:rsidRPr="001D3842" w:rsidRDefault="001D3842" w:rsidP="001D3842">
      <w:pPr>
        <w:numPr>
          <w:ilvl w:val="1"/>
          <w:numId w:val="25"/>
        </w:numPr>
        <w:tabs>
          <w:tab w:val="left" w:pos="540"/>
        </w:tabs>
        <w:ind w:left="0" w:firstLine="0"/>
        <w:jc w:val="both"/>
        <w:rPr>
          <w:szCs w:val="24"/>
        </w:rPr>
      </w:pPr>
      <w:r w:rsidRPr="001D3842">
        <w:rPr>
          <w:szCs w:val="24"/>
        </w:rPr>
        <w:t>Šalys susitaria, kad kilus teisminiam ginčui dėl atsiskaitymo už suteiktas Paslaugas, Projektuotojas gali reikalauti priteisti ne didesnes kaip 5 (penkių) proc. dydžio metines palūkanas nuo nesumokėtos sumos.</w:t>
      </w:r>
    </w:p>
    <w:p w14:paraId="483A891E" w14:textId="77777777" w:rsidR="001D3842" w:rsidRPr="001D3842" w:rsidRDefault="001D3842" w:rsidP="001D3842">
      <w:pPr>
        <w:numPr>
          <w:ilvl w:val="1"/>
          <w:numId w:val="25"/>
        </w:numPr>
        <w:tabs>
          <w:tab w:val="left" w:pos="540"/>
        </w:tabs>
        <w:ind w:left="0" w:firstLine="0"/>
        <w:jc w:val="both"/>
        <w:rPr>
          <w:szCs w:val="24"/>
        </w:rPr>
      </w:pPr>
      <w:r w:rsidRPr="001D3842">
        <w:rPr>
          <w:szCs w:val="24"/>
        </w:rPr>
        <w:t>Projektuotojas atlygina dėl netinkamo Sutarties vykdymo ar nevykdymo Užsakovui ir tretiesiems asmenims atsiradusią žalą.</w:t>
      </w:r>
    </w:p>
    <w:p w14:paraId="08AB16FF" w14:textId="77777777" w:rsidR="001D3842" w:rsidRPr="001D3842" w:rsidRDefault="001D3842" w:rsidP="001D3842">
      <w:pPr>
        <w:numPr>
          <w:ilvl w:val="1"/>
          <w:numId w:val="25"/>
        </w:numPr>
        <w:tabs>
          <w:tab w:val="left" w:pos="540"/>
        </w:tabs>
        <w:ind w:left="0" w:firstLine="0"/>
        <w:jc w:val="both"/>
        <w:rPr>
          <w:rFonts w:eastAsia="MS Mincho"/>
          <w:szCs w:val="24"/>
        </w:rPr>
      </w:pPr>
      <w:r w:rsidRPr="001D3842">
        <w:rPr>
          <w:szCs w:val="24"/>
        </w:rPr>
        <w:t xml:space="preserve">Projektuotojas, Sutartyje ir (ar) jos prieduose nustatytais terminais visa apimtimi ar iš dalies </w:t>
      </w:r>
      <w:bookmarkStart w:id="8" w:name="_Hlk114055011"/>
      <w:r w:rsidRPr="001D3842">
        <w:rPr>
          <w:szCs w:val="24"/>
        </w:rPr>
        <w:t>nepasiekęs Sutarties 3.2.1 ir (ar) 3.2.2 ,ir (ar) 3.2.3 punktuose nustatytų Sutarties vykdymo gairių ir praleidęs Projekto parengimo paslaugų teikimo grafike numatytą jų pasiekimo terminą</w:t>
      </w:r>
      <w:bookmarkEnd w:id="8"/>
      <w:r w:rsidRPr="001D3842">
        <w:rPr>
          <w:szCs w:val="24"/>
        </w:rPr>
        <w:t xml:space="preserve">, moka 0,02 (dvi šimtosios) proc. dydžio delspinigius nuo pradinės Sutarties vertės už kiekvieną iš šių gairių </w:t>
      </w:r>
      <w:r w:rsidRPr="001D3842">
        <w:rPr>
          <w:szCs w:val="24"/>
        </w:rPr>
        <w:lastRenderedPageBreak/>
        <w:t xml:space="preserve">pasiekimo termino praleistą dieną. Terminas, už kurį skaičiuojami delspinigiai dėl atitinkamos Sutarties 3.2.1 ir (ar) 3.2.2, ir (ar) 3.2.3 punktuose nustatytos Sutarties vykdymo gairės praleidimo, negali būti ilgesnis nei po jos sekančios Sutarties vykdymo gairės pasiekimo termino, numatyto Projekto parengimo paslaugų teikimo grafike, diena. Delspinigiai netaikomi, jei Projektuotojas vėluoja dėl priežasčių, kurios nepriskiriamos jo rizikai. Tuo atveju, jei šio punkto nustatyta tvarka Projektuotojui yra taikomi delspinigiai, tačiau Projektuotojas Projekto parengimo paslaugas užbaigia Sutartyje nustatytais terminais (Sutarties 3.2.4 punkte nustatytą Sutarties vykdymo gairę visa apimtimi pasiekia per Projekto parengimo paslaugų teikimo grafike numatytą jos pasiekimo terminą), Projektuotojas neprivalo mokėti šių delspinigių, o pagal šį punktą jau sumokėti delspinigiai yra grąžinami Projektuotojui. </w:t>
      </w:r>
    </w:p>
    <w:p w14:paraId="269DF8F9" w14:textId="77777777" w:rsidR="001D3842" w:rsidRPr="001D3842" w:rsidRDefault="001D3842" w:rsidP="001D3842">
      <w:pPr>
        <w:numPr>
          <w:ilvl w:val="1"/>
          <w:numId w:val="25"/>
        </w:numPr>
        <w:tabs>
          <w:tab w:val="left" w:pos="540"/>
        </w:tabs>
        <w:ind w:left="0" w:firstLine="0"/>
        <w:jc w:val="both"/>
        <w:rPr>
          <w:rFonts w:eastAsia="MS Mincho"/>
          <w:szCs w:val="24"/>
        </w:rPr>
      </w:pPr>
      <w:r w:rsidRPr="001D3842">
        <w:rPr>
          <w:szCs w:val="24"/>
        </w:rPr>
        <w:t>Projektuotojas, Sutartyje nustatytais terminais nesuteikęs Projekto parengimo paslaugų (nepasiekęs Sutarties 3.2.4 punkte nustatytos Sutarties vykdymo gairės visa apimtimi per Projekto parengimo paslaugų teikimo grafike numatytą jos pasiekimo terminą), moka 0,05 (penkios šimtosios) proc. dydžio delspinigius nuo pradinės Sutarties vertės už kiekvieną šios gairės pasiekimo termino praleistą dieną. Delspinigiai netaikomi, jei Projektuotojas vėluoja dėl priežasčių, kurios nepriskiriamos jo rizikai.</w:t>
      </w:r>
    </w:p>
    <w:p w14:paraId="1565351D" w14:textId="77777777" w:rsidR="001D3842" w:rsidRPr="001D3842" w:rsidRDefault="001D3842" w:rsidP="001D3842">
      <w:pPr>
        <w:numPr>
          <w:ilvl w:val="1"/>
          <w:numId w:val="25"/>
        </w:numPr>
        <w:tabs>
          <w:tab w:val="left" w:pos="540"/>
        </w:tabs>
        <w:ind w:left="0" w:firstLine="0"/>
        <w:jc w:val="both"/>
        <w:rPr>
          <w:rFonts w:eastAsia="MS Mincho"/>
          <w:szCs w:val="24"/>
        </w:rPr>
      </w:pPr>
      <w:r w:rsidRPr="001D3842">
        <w:rPr>
          <w:szCs w:val="24"/>
        </w:rPr>
        <w:t>Didžiausia pagal Sutarties 7.14 ir 7.15 punktus mokėtinų Projektuotojo netesybų suma negali viršyti 20 (dvidešimt) proc. Projekto parengimo paslaugų kainos (Eur be PVM).</w:t>
      </w:r>
    </w:p>
    <w:p w14:paraId="66B3460A" w14:textId="77777777" w:rsidR="001D3842" w:rsidRPr="001D3842" w:rsidRDefault="001D3842" w:rsidP="001D3842">
      <w:pPr>
        <w:numPr>
          <w:ilvl w:val="1"/>
          <w:numId w:val="25"/>
        </w:numPr>
        <w:tabs>
          <w:tab w:val="left" w:pos="540"/>
        </w:tabs>
        <w:ind w:left="0" w:firstLine="0"/>
        <w:jc w:val="both"/>
        <w:rPr>
          <w:szCs w:val="24"/>
        </w:rPr>
      </w:pPr>
      <w:r w:rsidRPr="001D3842">
        <w:rPr>
          <w:szCs w:val="24"/>
        </w:rPr>
        <w:t>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Užsakovo patirtus nuostolius. Didžiausia pagal šį punktą mokėtinų netesybų suma negali viršyti 50 (penkiasdešimt) proc. Projekto vykdymo priežiūros paslaugų kainos (Eur be PVM).</w:t>
      </w:r>
    </w:p>
    <w:p w14:paraId="0692E9CB" w14:textId="77777777" w:rsidR="001D3842" w:rsidRPr="001D3842" w:rsidRDefault="001D3842" w:rsidP="001D3842">
      <w:pPr>
        <w:numPr>
          <w:ilvl w:val="1"/>
          <w:numId w:val="25"/>
        </w:numPr>
        <w:ind w:left="0" w:firstLine="0"/>
        <w:contextualSpacing/>
        <w:jc w:val="both"/>
        <w:rPr>
          <w:color w:val="000000"/>
          <w:szCs w:val="24"/>
        </w:rPr>
      </w:pPr>
      <w:r w:rsidRPr="001D3842">
        <w:rPr>
          <w:color w:val="000000"/>
          <w:szCs w:val="24"/>
        </w:rPr>
        <w:t>Už Sutarties 6.1.1, 6.2. punktuose nurodytų įsipareigojimų nevykdymą Projektuotojas, Užsakovo reikalavimu, moka 100,00 Eur (vienas šimtas eurų) dydžio baudą už vėlavimo atitinkamai parengti ir vykdyti vėlavimo atsilikimo planą ar pateikti ir suderinti Projekto parengimo paslaugų teikimo grafiką kiekvieną darbo dieną.</w:t>
      </w:r>
    </w:p>
    <w:p w14:paraId="4D1FC366" w14:textId="77777777" w:rsidR="001D3842" w:rsidRPr="001D3842" w:rsidRDefault="001D3842" w:rsidP="001D3842">
      <w:pPr>
        <w:numPr>
          <w:ilvl w:val="1"/>
          <w:numId w:val="25"/>
        </w:numPr>
        <w:ind w:left="0" w:firstLine="0"/>
        <w:contextualSpacing/>
        <w:jc w:val="both"/>
        <w:rPr>
          <w:color w:val="000000"/>
          <w:szCs w:val="24"/>
        </w:rPr>
      </w:pPr>
      <w:r w:rsidRPr="001D3842">
        <w:rPr>
          <w:color w:val="000000"/>
          <w:szCs w:val="24"/>
        </w:rPr>
        <w:t>Už Sutarties 6.1.26,  6.1.41 ir 6.1.50 punktuose nurodytų įsipareigojimų nevykdymą Projektuotojas, Užsakovo reikalavimu, moka 1 000,00 (vienas tūkstantis eurų) Eur dydžio baudą už kiekvieną nustatytą atvejį.</w:t>
      </w:r>
    </w:p>
    <w:p w14:paraId="5697F1CD" w14:textId="77777777" w:rsidR="001D3842" w:rsidRPr="001D3842" w:rsidRDefault="001D3842" w:rsidP="001D3842">
      <w:pPr>
        <w:numPr>
          <w:ilvl w:val="1"/>
          <w:numId w:val="25"/>
        </w:numPr>
        <w:tabs>
          <w:tab w:val="left" w:pos="0"/>
        </w:tabs>
        <w:ind w:left="0" w:firstLine="0"/>
        <w:contextualSpacing/>
        <w:jc w:val="both"/>
        <w:rPr>
          <w:rFonts w:eastAsia="Arial"/>
          <w:szCs w:val="24"/>
        </w:rPr>
      </w:pPr>
      <w:r w:rsidRPr="001D3842">
        <w:rPr>
          <w:rFonts w:eastAsia="MS Mincho"/>
          <w:szCs w:val="24"/>
        </w:rPr>
        <w:t>Maksimali Projektuotojui pagal šį Sutarties skyrių taikomų netesybų suma negali viršyti 20 (dvidešimt) procentų pradinės Sutarties vertės (priešingu atveju Užsakovas turi teisę vienašališkai nutraukti Sutartį remdamasis Sutarties 7.1.6 punktu). Aiškumo sumetimais, Projektuotojo pateiktų Sutarties įvykdymo užtikrinimų vertės į šiame Sutarties punkte nustatytą atsakomybės ribojimo sumą nėra įskaitomos.</w:t>
      </w:r>
    </w:p>
    <w:p w14:paraId="1E2425D5" w14:textId="77777777" w:rsidR="001D3842" w:rsidRPr="001D3842" w:rsidRDefault="001D3842" w:rsidP="001D3842">
      <w:pPr>
        <w:numPr>
          <w:ilvl w:val="1"/>
          <w:numId w:val="25"/>
        </w:numPr>
        <w:tabs>
          <w:tab w:val="left" w:pos="630"/>
        </w:tabs>
        <w:ind w:left="0" w:firstLine="0"/>
        <w:jc w:val="both"/>
        <w:rPr>
          <w:szCs w:val="24"/>
        </w:rPr>
      </w:pPr>
      <w:r w:rsidRPr="001D3842">
        <w:rPr>
          <w:szCs w:val="24"/>
        </w:rPr>
        <w:t xml:space="preserve">Netesybų sumokėjimas neatleidžia Projektuotojo nuo iš Sutarties kylančių prievolių įvykdymo. </w:t>
      </w:r>
    </w:p>
    <w:p w14:paraId="6BCC267B" w14:textId="77777777" w:rsidR="001D3842" w:rsidRPr="001D3842" w:rsidRDefault="001D3842" w:rsidP="001D3842">
      <w:pPr>
        <w:numPr>
          <w:ilvl w:val="1"/>
          <w:numId w:val="25"/>
        </w:numPr>
        <w:tabs>
          <w:tab w:val="left" w:pos="630"/>
        </w:tabs>
        <w:suppressAutoHyphens/>
        <w:autoSpaceDE w:val="0"/>
        <w:autoSpaceDN w:val="0"/>
        <w:ind w:left="0" w:firstLine="0"/>
        <w:jc w:val="both"/>
        <w:textAlignment w:val="baseline"/>
        <w:rPr>
          <w:szCs w:val="24"/>
        </w:rPr>
      </w:pPr>
      <w:r w:rsidRPr="001D3842">
        <w:rPr>
          <w:szCs w:val="24"/>
        </w:rPr>
        <w:t>Projektuotojui netinkamai vykdant savo sutartinius įsipareigojimus, Užsakovas, neapribodamas kitų Sutartyje ir įstatymuose numatytų savo teisių gynimo priemonių taikymo galimybių dėl sutartinių įsipareigojimų nevykdymo ar netinkamo vykdymo, turi teisę taikyti vienašalį išskaitymą iš visų pagal Sutartį Projektuotojui mokėtinų sumų (pranešant apie tai Projektuotojui raštu), o jei jų nepakaktų – ir iš Projektuotojo pateiktų prievolių įvykdymo užtikrinimų Sutartyje nurodytoms netesyboms bei visiems savo patirtiems nuostoliams padengti. Ši nuostata galioja nepaisant Sutarties nutraukimo bei kitų sankcijų taikymo.</w:t>
      </w:r>
    </w:p>
    <w:p w14:paraId="11ED2F2D" w14:textId="77777777" w:rsidR="001D3842" w:rsidRPr="001D3842" w:rsidRDefault="001D3842" w:rsidP="001D3842">
      <w:pPr>
        <w:numPr>
          <w:ilvl w:val="1"/>
          <w:numId w:val="25"/>
        </w:numPr>
        <w:tabs>
          <w:tab w:val="left" w:pos="630"/>
        </w:tabs>
        <w:ind w:left="0" w:firstLine="0"/>
        <w:jc w:val="both"/>
        <w:rPr>
          <w:szCs w:val="24"/>
        </w:rPr>
      </w:pPr>
      <w:r w:rsidRPr="001D3842">
        <w:rPr>
          <w:szCs w:val="24"/>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(ar) jų turtui.</w:t>
      </w:r>
    </w:p>
    <w:p w14:paraId="533799CD" w14:textId="77777777" w:rsidR="001D3842" w:rsidRPr="001D3842" w:rsidRDefault="001D3842" w:rsidP="001D3842">
      <w:pPr>
        <w:numPr>
          <w:ilvl w:val="1"/>
          <w:numId w:val="25"/>
        </w:numPr>
        <w:tabs>
          <w:tab w:val="left" w:pos="630"/>
        </w:tabs>
        <w:ind w:left="0" w:firstLine="0"/>
        <w:jc w:val="both"/>
        <w:rPr>
          <w:szCs w:val="24"/>
        </w:rPr>
      </w:pPr>
      <w:r w:rsidRPr="001D3842">
        <w:rPr>
          <w:szCs w:val="24"/>
        </w:rPr>
        <w:t xml:space="preserve">Jei Projektuotojas, teikdamas Paslaugas pagal Sutartį, nesilaiko galiojančių teisės aktų reikalavimų ir dėl to kompetentingos įgaliotos valstybinės institucijos pritaiko baudas ar kitas </w:t>
      </w:r>
      <w:r w:rsidRPr="001D3842">
        <w:rPr>
          <w:szCs w:val="24"/>
        </w:rPr>
        <w:lastRenderedPageBreak/>
        <w:t>sankcijas Užsakovui, Projektuotojas įsipareigoja atlyginti Užsakovui visus pastarojo dėl to patirtus tiesioginius ir netiesioginius nuostolius ar žalą bei papildomas išlaidas.</w:t>
      </w:r>
    </w:p>
    <w:p w14:paraId="1714401E" w14:textId="77777777" w:rsidR="001D3842" w:rsidRPr="001D3842" w:rsidRDefault="001D3842" w:rsidP="001D3842">
      <w:pPr>
        <w:numPr>
          <w:ilvl w:val="1"/>
          <w:numId w:val="25"/>
        </w:numPr>
        <w:tabs>
          <w:tab w:val="left" w:pos="630"/>
        </w:tabs>
        <w:ind w:left="0" w:firstLine="0"/>
        <w:contextualSpacing/>
        <w:jc w:val="both"/>
        <w:rPr>
          <w:szCs w:val="24"/>
        </w:rPr>
      </w:pPr>
      <w:r w:rsidRPr="001D3842">
        <w:rPr>
          <w:szCs w:val="24"/>
        </w:rPr>
        <w:t>Netesybos (delspinigiai ir (ar) baudos) turi būti sumokėtos į Sutartyje nurodytas Šalių banko sąskaitas 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ir pan.), netesybas taikanti Šalis jas gali pritaikyti tokių aplinkybių paaiškėjimo metu, taip pat dalį jų arba jas visas taikyti po Sutarties įvykdymo, priklausomai nuo Sutarties įvykdymo rezultatų – tokiu atveju netesybų taikymo momentas yra Sutarties pabaiga.</w:t>
      </w:r>
    </w:p>
    <w:p w14:paraId="7EEC6EED" w14:textId="77777777" w:rsidR="001D3842" w:rsidRPr="001D3842" w:rsidRDefault="001D3842" w:rsidP="001D3842">
      <w:pPr>
        <w:tabs>
          <w:tab w:val="left" w:pos="851"/>
        </w:tabs>
        <w:contextualSpacing/>
        <w:rPr>
          <w:szCs w:val="24"/>
        </w:rPr>
      </w:pPr>
    </w:p>
    <w:p w14:paraId="4F68647F" w14:textId="77777777" w:rsidR="001D3842" w:rsidRPr="001D3842" w:rsidRDefault="001D3842" w:rsidP="001D3842">
      <w:pPr>
        <w:numPr>
          <w:ilvl w:val="0"/>
          <w:numId w:val="25"/>
        </w:numPr>
        <w:tabs>
          <w:tab w:val="left" w:pos="450"/>
        </w:tabs>
        <w:ind w:left="0" w:firstLine="0"/>
        <w:jc w:val="both"/>
        <w:rPr>
          <w:b/>
          <w:szCs w:val="24"/>
        </w:rPr>
      </w:pPr>
      <w:r w:rsidRPr="001D3842">
        <w:rPr>
          <w:b/>
          <w:szCs w:val="24"/>
        </w:rPr>
        <w:t>GINČŲ SPRENDIMAS</w:t>
      </w:r>
    </w:p>
    <w:p w14:paraId="72E43347" w14:textId="77777777" w:rsidR="001D3842" w:rsidRPr="001D3842" w:rsidRDefault="001D3842" w:rsidP="001D3842">
      <w:pPr>
        <w:numPr>
          <w:ilvl w:val="1"/>
          <w:numId w:val="25"/>
        </w:numPr>
        <w:tabs>
          <w:tab w:val="left" w:pos="450"/>
        </w:tabs>
        <w:ind w:left="0" w:firstLine="0"/>
        <w:contextualSpacing/>
        <w:jc w:val="both"/>
        <w:rPr>
          <w:szCs w:val="24"/>
        </w:rPr>
      </w:pPr>
      <w:r w:rsidRPr="001D3842">
        <w:rPr>
          <w:szCs w:val="24"/>
        </w:rPr>
        <w:t>Kiekvieną ginčą, nesutarimą ar reikalavimą, kylantį iš šios Sutarties ar susijusį su šia Sutartimi, jos sudarymu, galiojimu, vykdymu, pažeidimu ar nutraukimu, Šalys spręs derybomis.</w:t>
      </w:r>
    </w:p>
    <w:p w14:paraId="37900E26" w14:textId="77777777" w:rsidR="001D3842" w:rsidRPr="001D3842" w:rsidRDefault="001D3842" w:rsidP="001D3842">
      <w:pPr>
        <w:numPr>
          <w:ilvl w:val="1"/>
          <w:numId w:val="25"/>
        </w:numPr>
        <w:tabs>
          <w:tab w:val="left" w:pos="450"/>
        </w:tabs>
        <w:ind w:left="0" w:firstLine="0"/>
        <w:jc w:val="both"/>
        <w:rPr>
          <w:szCs w:val="24"/>
        </w:rPr>
      </w:pPr>
      <w:r w:rsidRPr="001D3842">
        <w:rPr>
          <w:szCs w:val="24"/>
        </w:rPr>
        <w:t>Ginčo, nesutarimo ar reikalavimo nepavykus išspręsti derybomis, ginčas bus sprendžiamas teisme pagal Užsakovo buveinės vietą.</w:t>
      </w:r>
    </w:p>
    <w:p w14:paraId="2C7B9C40" w14:textId="77777777" w:rsidR="001D3842" w:rsidRPr="001D3842" w:rsidRDefault="001D3842" w:rsidP="001D3842">
      <w:pPr>
        <w:jc w:val="both"/>
        <w:rPr>
          <w:szCs w:val="24"/>
        </w:rPr>
      </w:pPr>
    </w:p>
    <w:p w14:paraId="1D2611ED" w14:textId="77777777" w:rsidR="001D3842" w:rsidRPr="001D3842" w:rsidRDefault="001D3842" w:rsidP="001D3842">
      <w:pPr>
        <w:numPr>
          <w:ilvl w:val="0"/>
          <w:numId w:val="25"/>
        </w:numPr>
        <w:tabs>
          <w:tab w:val="left" w:pos="426"/>
        </w:tabs>
        <w:ind w:left="0" w:firstLine="0"/>
        <w:jc w:val="both"/>
        <w:rPr>
          <w:b/>
          <w:szCs w:val="24"/>
        </w:rPr>
      </w:pPr>
      <w:r w:rsidRPr="001D3842">
        <w:rPr>
          <w:b/>
          <w:szCs w:val="24"/>
        </w:rPr>
        <w:t>PAKEITIMAI</w:t>
      </w:r>
    </w:p>
    <w:p w14:paraId="588A804C" w14:textId="77777777" w:rsidR="001D3842" w:rsidRPr="001D3842" w:rsidRDefault="001D3842" w:rsidP="001D3842">
      <w:pPr>
        <w:numPr>
          <w:ilvl w:val="1"/>
          <w:numId w:val="25"/>
        </w:numPr>
        <w:tabs>
          <w:tab w:val="left" w:pos="284"/>
          <w:tab w:val="left" w:pos="426"/>
        </w:tabs>
        <w:ind w:left="0" w:firstLine="0"/>
        <w:contextualSpacing/>
        <w:jc w:val="both"/>
        <w:rPr>
          <w:szCs w:val="24"/>
        </w:rPr>
      </w:pPr>
      <w:r w:rsidRPr="001D3842">
        <w:rPr>
          <w:szCs w:val="24"/>
        </w:rPr>
        <w:t>Sutarties</w:t>
      </w:r>
      <w:r w:rsidRPr="001D3842">
        <w:rPr>
          <w:rFonts w:eastAsia="Cambria"/>
          <w:szCs w:val="24"/>
        </w:rPr>
        <w:t xml:space="preserve"> sąlygų</w:t>
      </w:r>
      <w:r w:rsidRPr="001D3842">
        <w:rPr>
          <w:szCs w:val="24"/>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5468BD39"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513016D6"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3CE8F57F"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501ED63D"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4A0DB87A"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0B6B03C1"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237BB804"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5C4F2E12"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64A7405A"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7F5CB866" w14:textId="77777777" w:rsidR="001D3842" w:rsidRPr="001D3842" w:rsidRDefault="001D3842" w:rsidP="001D3842">
      <w:pPr>
        <w:numPr>
          <w:ilvl w:val="0"/>
          <w:numId w:val="12"/>
        </w:numPr>
        <w:tabs>
          <w:tab w:val="left" w:pos="630"/>
        </w:tabs>
        <w:ind w:left="0" w:firstLine="0"/>
        <w:contextualSpacing/>
        <w:jc w:val="both"/>
        <w:rPr>
          <w:vanish/>
          <w:color w:val="000000"/>
          <w:szCs w:val="24"/>
        </w:rPr>
      </w:pPr>
    </w:p>
    <w:p w14:paraId="231B1CFD" w14:textId="77777777" w:rsidR="001D3842" w:rsidRPr="001D3842" w:rsidRDefault="001D3842" w:rsidP="001D3842">
      <w:pPr>
        <w:numPr>
          <w:ilvl w:val="1"/>
          <w:numId w:val="12"/>
        </w:numPr>
        <w:tabs>
          <w:tab w:val="left" w:pos="630"/>
        </w:tabs>
        <w:ind w:left="0" w:firstLine="0"/>
        <w:contextualSpacing/>
        <w:jc w:val="both"/>
        <w:rPr>
          <w:vanish/>
          <w:color w:val="000000"/>
          <w:szCs w:val="24"/>
        </w:rPr>
      </w:pPr>
    </w:p>
    <w:p w14:paraId="6233DA2B" w14:textId="77777777" w:rsidR="001D3842" w:rsidRPr="001D3842" w:rsidRDefault="001D3842" w:rsidP="001D3842">
      <w:pPr>
        <w:numPr>
          <w:ilvl w:val="1"/>
          <w:numId w:val="25"/>
        </w:numPr>
        <w:tabs>
          <w:tab w:val="left" w:pos="630"/>
        </w:tabs>
        <w:ind w:left="0" w:firstLine="0"/>
        <w:contextualSpacing/>
        <w:jc w:val="both"/>
        <w:rPr>
          <w:color w:val="000000"/>
          <w:szCs w:val="24"/>
        </w:rPr>
      </w:pPr>
      <w:r w:rsidRPr="001D3842">
        <w:rPr>
          <w:color w:val="000000"/>
          <w:szCs w:val="24"/>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7A458FAA" w14:textId="77777777" w:rsidR="001D3842" w:rsidRPr="001D3842" w:rsidRDefault="001D3842" w:rsidP="001D3842">
      <w:pPr>
        <w:numPr>
          <w:ilvl w:val="1"/>
          <w:numId w:val="25"/>
        </w:numPr>
        <w:tabs>
          <w:tab w:val="left" w:pos="630"/>
        </w:tabs>
        <w:ind w:left="0" w:firstLine="0"/>
        <w:contextualSpacing/>
        <w:jc w:val="both"/>
        <w:rPr>
          <w:color w:val="000000"/>
          <w:szCs w:val="24"/>
        </w:rPr>
      </w:pPr>
      <w:r w:rsidRPr="001D3842">
        <w:rPr>
          <w:szCs w:val="24"/>
        </w:rPr>
        <w:t>Visi Sutarties pakeitimai atliekami Sutarties Šalims pasirašant susitarimą dėl Sutarties pakeitimo bei susitarime ar jo priede nurodant Sutarties pakeitimą lemiančias priežastis.</w:t>
      </w:r>
    </w:p>
    <w:p w14:paraId="59A56A1D" w14:textId="77777777" w:rsidR="001D3842" w:rsidRPr="001D3842" w:rsidRDefault="001D3842" w:rsidP="001D3842">
      <w:pPr>
        <w:numPr>
          <w:ilvl w:val="1"/>
          <w:numId w:val="25"/>
        </w:numPr>
        <w:tabs>
          <w:tab w:val="left" w:pos="630"/>
        </w:tabs>
        <w:ind w:left="0" w:firstLine="0"/>
        <w:contextualSpacing/>
        <w:jc w:val="both"/>
        <w:rPr>
          <w:color w:val="000000"/>
          <w:szCs w:val="24"/>
        </w:rPr>
      </w:pPr>
      <w:r w:rsidRPr="001D3842">
        <w:rPr>
          <w:szCs w:val="24"/>
        </w:rPr>
        <w:t>Užsakovas turi teisę atsisakyti visų ar dalies Paslaugų dėl objektyvių priežasčių (Paslaugoms neskiriamas planuotas finansavimas, Paslaugos ar jų dalis tampa nereikalingos ar Pirkimas negali būti vykdomas pasikeitus su Užsakovu susijusioms sąlygoms ir (ar) esant kitoms aplinkybėms, kurių nebuvo galima numatyti iki Pirkimo pradžios; Projekto vykdymo priežiūros paslaugų galima atsisakyti, kai pagal šią Sutartį parengtame Projekte numatytų statybos darbų viešasis pirkimas nepradedamas per 3 (tris) metus nuo šios Sutarties įsigaliojimo dienos ir (ar) kitomis aplinkybėmis, kurių nebuvo galima numatyti pasirašant Sutartį).</w:t>
      </w:r>
    </w:p>
    <w:p w14:paraId="39E4B007" w14:textId="77777777" w:rsidR="001D3842" w:rsidRPr="001D3842" w:rsidRDefault="001D3842" w:rsidP="001D3842">
      <w:pPr>
        <w:rPr>
          <w:rFonts w:eastAsia="Calibri"/>
          <w:color w:val="000000"/>
          <w:szCs w:val="24"/>
        </w:rPr>
      </w:pPr>
    </w:p>
    <w:p w14:paraId="1541E00D" w14:textId="77777777" w:rsidR="001D3842" w:rsidRPr="001D3842" w:rsidRDefault="001D3842" w:rsidP="001D3842">
      <w:pPr>
        <w:numPr>
          <w:ilvl w:val="0"/>
          <w:numId w:val="14"/>
        </w:numPr>
        <w:ind w:left="0" w:firstLine="0"/>
        <w:jc w:val="both"/>
        <w:rPr>
          <w:b/>
          <w:szCs w:val="24"/>
        </w:rPr>
      </w:pPr>
      <w:r w:rsidRPr="001D3842">
        <w:rPr>
          <w:b/>
          <w:szCs w:val="24"/>
        </w:rPr>
        <w:t>SUBTIEKĖJAI. SUBTIEKĖJŲ IR SPECIALISTŲ KEITIMO TVARKA</w:t>
      </w:r>
    </w:p>
    <w:p w14:paraId="1B3D0E98" w14:textId="77777777" w:rsidR="001D3842" w:rsidRPr="001D3842" w:rsidRDefault="001D3842" w:rsidP="001D3842">
      <w:pPr>
        <w:numPr>
          <w:ilvl w:val="1"/>
          <w:numId w:val="26"/>
        </w:numPr>
        <w:ind w:left="0" w:firstLine="0"/>
        <w:contextualSpacing/>
        <w:jc w:val="both"/>
        <w:rPr>
          <w:szCs w:val="24"/>
        </w:rPr>
      </w:pPr>
      <w:r w:rsidRPr="001D3842">
        <w:rPr>
          <w:szCs w:val="24"/>
        </w:rPr>
        <w:t xml:space="preserve">Sutarčiai vykdyti pasitelkiami šie subtiekėjai: </w:t>
      </w:r>
      <w:r w:rsidRPr="001D3842">
        <w:rPr>
          <w:i/>
          <w:color w:val="FF0000"/>
          <w:szCs w:val="24"/>
        </w:rPr>
        <w:t>[surašyti Projektuotojo pasiūlyme nurodytus subtiekėjus, o jeigu tokių nėra – parašyti žodį „nėra“]</w:t>
      </w:r>
      <w:r w:rsidRPr="001D3842">
        <w:rPr>
          <w:szCs w:val="24"/>
        </w:rPr>
        <w:t>. Projektuotojas įsipareigoja ne vėliau negu Sutartis pradedama vykdyti Užsakovui raštu pranešti tuo metu žinomų subtiekėjų pavadinimus, kontaktinius duomenis ir jų atstovus.</w:t>
      </w:r>
    </w:p>
    <w:p w14:paraId="106595B8" w14:textId="77777777" w:rsidR="001D3842" w:rsidRPr="001D3842" w:rsidRDefault="001D3842" w:rsidP="001D3842">
      <w:pPr>
        <w:numPr>
          <w:ilvl w:val="1"/>
          <w:numId w:val="26"/>
        </w:numPr>
        <w:ind w:left="0" w:firstLine="0"/>
        <w:contextualSpacing/>
        <w:jc w:val="both"/>
        <w:rPr>
          <w:szCs w:val="24"/>
        </w:rPr>
      </w:pPr>
      <w:r w:rsidRPr="001D3842">
        <w:rPr>
          <w:szCs w:val="24"/>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242D65AC" w14:textId="77777777" w:rsidR="001D3842" w:rsidRPr="001D3842" w:rsidRDefault="001D3842" w:rsidP="001D3842">
      <w:pPr>
        <w:numPr>
          <w:ilvl w:val="1"/>
          <w:numId w:val="26"/>
        </w:numPr>
        <w:ind w:left="0" w:firstLine="0"/>
        <w:contextualSpacing/>
        <w:jc w:val="both"/>
        <w:rPr>
          <w:szCs w:val="24"/>
        </w:rPr>
      </w:pPr>
      <w:r w:rsidRPr="001D3842">
        <w:rPr>
          <w:szCs w:val="24"/>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su prašymu pakeisti subtiekėjus.</w:t>
      </w:r>
    </w:p>
    <w:p w14:paraId="7CA2494D" w14:textId="77777777" w:rsidR="001D3842" w:rsidRPr="001D3842" w:rsidRDefault="001D3842" w:rsidP="001D3842">
      <w:pPr>
        <w:numPr>
          <w:ilvl w:val="1"/>
          <w:numId w:val="26"/>
        </w:numPr>
        <w:ind w:left="0" w:firstLine="0"/>
        <w:contextualSpacing/>
        <w:jc w:val="both"/>
        <w:rPr>
          <w:szCs w:val="24"/>
        </w:rPr>
      </w:pPr>
      <w:r w:rsidRPr="001D3842">
        <w:rPr>
          <w:szCs w:val="24"/>
        </w:rPr>
        <w:t>Tais atvejais, kai kvalifikacijai pagrįsti Projektuotojas nesiremia subtiekėjų pajėgumais, Užsakovas netikrina šių subtiekėjų pašalinimo pagrindų (jeigu taikoma).</w:t>
      </w:r>
    </w:p>
    <w:p w14:paraId="78E31CA9" w14:textId="77777777" w:rsidR="001D3842" w:rsidRPr="001D3842" w:rsidRDefault="001D3842" w:rsidP="001D3842">
      <w:pPr>
        <w:numPr>
          <w:ilvl w:val="1"/>
          <w:numId w:val="26"/>
        </w:numPr>
        <w:ind w:left="0" w:firstLine="0"/>
        <w:contextualSpacing/>
        <w:jc w:val="both"/>
        <w:rPr>
          <w:szCs w:val="24"/>
        </w:rPr>
      </w:pPr>
      <w:r w:rsidRPr="001D3842">
        <w:rPr>
          <w:szCs w:val="24"/>
        </w:rPr>
        <w:lastRenderedPageBreak/>
        <w:t>Pakeitus Sutartyje numatytus subtiekėjus vietomis, perdavus didesnę (mažesnę) Sutarties dalį (veiklą), negu buvo suderinta, kitam Sutartyje numatytam subtiekėjui, ir (ar) pasitelkus papildomus ar naujus subtiekėjus, subtiekėjai gali pradėti vykdyti Sutartį tik Užsakovui ir Projektuotojui pasirašius papildomą susitarimą prie Sutarties. Šiame susitarime nurodoma pagrindinė informacija apie subtiekėją ir Sutarties dalis (veikla), kuriai jis yra pasitelkiamas. Šis susitarimas tampa neatskiriama Sutarties dalimi.</w:t>
      </w:r>
    </w:p>
    <w:p w14:paraId="3BCF6BD1" w14:textId="77777777" w:rsidR="001D3842" w:rsidRPr="001D3842" w:rsidRDefault="001D3842" w:rsidP="001D3842">
      <w:pPr>
        <w:numPr>
          <w:ilvl w:val="1"/>
          <w:numId w:val="26"/>
        </w:numPr>
        <w:ind w:left="0" w:firstLine="0"/>
        <w:contextualSpacing/>
        <w:jc w:val="both"/>
        <w:rPr>
          <w:szCs w:val="24"/>
        </w:rPr>
      </w:pPr>
      <w:r w:rsidRPr="001D3842">
        <w:rPr>
          <w:szCs w:val="24"/>
        </w:rPr>
        <w:t xml:space="preserve">Sutarties įgyvendinimo metu Užsakovo reikalavimu ir </w:t>
      </w:r>
      <w:r w:rsidRPr="001D3842">
        <w:rPr>
          <w:color w:val="000000"/>
          <w:szCs w:val="24"/>
        </w:rPr>
        <w:t xml:space="preserve">(ar) </w:t>
      </w:r>
      <w:r w:rsidRPr="001D3842">
        <w:rPr>
          <w:szCs w:val="24"/>
        </w:rPr>
        <w:t xml:space="preserve">Projektuotojo prašymu gali būti keičiami specialistai, Projektuotojo pasitelkti Sutarčiai vykdyti: </w:t>
      </w:r>
    </w:p>
    <w:p w14:paraId="1F680479" w14:textId="77777777" w:rsidR="001D3842" w:rsidRPr="001D3842" w:rsidRDefault="001D3842" w:rsidP="001D3842">
      <w:pPr>
        <w:numPr>
          <w:ilvl w:val="2"/>
          <w:numId w:val="26"/>
        </w:numPr>
        <w:ind w:left="0" w:firstLine="0"/>
        <w:contextualSpacing/>
        <w:jc w:val="both"/>
        <w:rPr>
          <w:szCs w:val="24"/>
        </w:rPr>
      </w:pPr>
      <w:r w:rsidRPr="001D3842">
        <w:rPr>
          <w:szCs w:val="24"/>
        </w:rPr>
        <w:t>Užsakovas turi teisę Projektuotojo pareikalauti pakeisti specialistą dėl jo netinkamų veiksmų įgyvendinant Sutartį. Tokiu atveju Užsakovas raštu informuoja Projektuotoją apie netinkamus specialisto veiksmus ir pareikalauja pakeisti specialistą. Projektuotojas, gavęs Užsakovo reikalavimą, per 5</w:t>
      </w:r>
      <w:r w:rsidRPr="001D3842">
        <w:rPr>
          <w:rFonts w:eastAsia="MS Mincho"/>
          <w:szCs w:val="24"/>
        </w:rPr>
        <w:t> </w:t>
      </w:r>
      <w:r w:rsidRPr="001D3842">
        <w:rPr>
          <w:szCs w:val="24"/>
        </w:rPr>
        <w:t xml:space="preserve">(penkias) darbo dienas privalo pakeisti tokį specialistą į kitą specialistą, kuris atitinka </w:t>
      </w:r>
      <w:r w:rsidRPr="001D3842">
        <w:rPr>
          <w:rFonts w:eastAsia="MS Mincho"/>
          <w:szCs w:val="24"/>
        </w:rPr>
        <w:t>Pirkimo</w:t>
      </w:r>
      <w:r w:rsidRPr="001D3842">
        <w:rPr>
          <w:szCs w:val="24"/>
        </w:rPr>
        <w:t xml:space="preserve"> sąlygose tos srities specialistui taikytus kvalifikacinius reikalavimus (jei taikoma);</w:t>
      </w:r>
    </w:p>
    <w:p w14:paraId="74805DBC" w14:textId="77777777" w:rsidR="001D3842" w:rsidRPr="001D3842" w:rsidRDefault="001D3842" w:rsidP="001D3842">
      <w:pPr>
        <w:numPr>
          <w:ilvl w:val="2"/>
          <w:numId w:val="26"/>
        </w:numPr>
        <w:ind w:left="0" w:firstLine="0"/>
        <w:contextualSpacing/>
        <w:jc w:val="both"/>
        <w:rPr>
          <w:szCs w:val="24"/>
        </w:rPr>
      </w:pPr>
      <w:r w:rsidRPr="001D3842">
        <w:rPr>
          <w:szCs w:val="24"/>
        </w:rPr>
        <w:t xml:space="preserve">Projektuotojas turi teisę prašyti Užsakovo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pateikia raštu, nurodydamas pakeitimo priežastis bei pridėdamas dokumentus, patvirtinančius specialisto </w:t>
      </w:r>
      <w:r w:rsidRPr="001D3842">
        <w:rPr>
          <w:rFonts w:eastAsia="MS Mincho"/>
          <w:bCs/>
          <w:szCs w:val="24"/>
        </w:rPr>
        <w:t xml:space="preserve">kvalifikacijos bei turimos patirties, jei to buvo reikalaujama Pirkimo dokumentuose, </w:t>
      </w:r>
      <w:r w:rsidRPr="001D3842">
        <w:rPr>
          <w:szCs w:val="24"/>
        </w:rPr>
        <w:t xml:space="preserve">atitikimą </w:t>
      </w:r>
      <w:r w:rsidRPr="001D3842">
        <w:rPr>
          <w:rFonts w:eastAsia="MS Mincho"/>
          <w:bCs/>
          <w:szCs w:val="24"/>
        </w:rPr>
        <w:t>Pirkimo</w:t>
      </w:r>
      <w:r w:rsidRPr="001D3842">
        <w:rPr>
          <w:szCs w:val="24"/>
        </w:rPr>
        <w:t xml:space="preserve"> sąlygose nurodytiems</w:t>
      </w:r>
      <w:r w:rsidRPr="001D3842">
        <w:rPr>
          <w:rFonts w:eastAsia="MS Mincho"/>
          <w:bCs/>
          <w:szCs w:val="24"/>
        </w:rPr>
        <w:t xml:space="preserve"> tos srities specialistui nustatytiems</w:t>
      </w:r>
      <w:r w:rsidRPr="001D3842">
        <w:rPr>
          <w:szCs w:val="24"/>
        </w:rPr>
        <w:t xml:space="preserve"> kvalifikaciniams reikalavimams.</w:t>
      </w:r>
    </w:p>
    <w:p w14:paraId="7B98F5F2" w14:textId="77777777" w:rsidR="001D3842" w:rsidRPr="001D3842" w:rsidRDefault="001D3842" w:rsidP="001D3842">
      <w:pPr>
        <w:jc w:val="center"/>
        <w:rPr>
          <w:rFonts w:eastAsia="Calibri"/>
          <w:color w:val="000000"/>
          <w:szCs w:val="24"/>
        </w:rPr>
      </w:pPr>
    </w:p>
    <w:p w14:paraId="36204079" w14:textId="77777777" w:rsidR="001D3842" w:rsidRPr="001D3842" w:rsidRDefault="001D3842" w:rsidP="001D3842">
      <w:pPr>
        <w:numPr>
          <w:ilvl w:val="0"/>
          <w:numId w:val="15"/>
        </w:numPr>
        <w:ind w:left="0" w:firstLine="0"/>
        <w:jc w:val="both"/>
        <w:rPr>
          <w:b/>
          <w:szCs w:val="24"/>
        </w:rPr>
      </w:pPr>
      <w:bookmarkStart w:id="9" w:name="_Hlk96343706"/>
      <w:r w:rsidRPr="001D3842">
        <w:rPr>
          <w:b/>
          <w:szCs w:val="24"/>
        </w:rPr>
        <w:t>SUTARTIES ĮVYKDYMO UŽTIKRINIMAS IR CIVILINĖS ATSAKOMYBĖS DRAUDIMAS</w:t>
      </w:r>
    </w:p>
    <w:bookmarkEnd w:id="9"/>
    <w:p w14:paraId="0E5629AB" w14:textId="77777777" w:rsidR="001D3842" w:rsidRPr="001D3842" w:rsidRDefault="001D3842" w:rsidP="001D3842">
      <w:pPr>
        <w:numPr>
          <w:ilvl w:val="1"/>
          <w:numId w:val="15"/>
        </w:numPr>
        <w:ind w:left="0" w:firstLine="0"/>
        <w:contextualSpacing/>
        <w:jc w:val="both"/>
        <w:rPr>
          <w:color w:val="242424"/>
          <w:szCs w:val="24"/>
          <w:shd w:val="clear" w:color="auto" w:fill="FFFFFF"/>
        </w:rPr>
      </w:pPr>
      <w:r w:rsidRPr="001D3842">
        <w:rPr>
          <w:color w:val="242424"/>
          <w:szCs w:val="24"/>
          <w:shd w:val="clear" w:color="auto" w:fill="FFFFFF"/>
        </w:rPr>
        <w:t xml:space="preserve">Projektuotojas ne vėliau kaip per 10 (dešimt) darbo dienų nuo Sutarties pasirašymo dienos privalo pateikti Užsakovui </w:t>
      </w:r>
      <w:bookmarkStart w:id="10" w:name="_Hlk114046062"/>
      <w:r w:rsidRPr="001D3842">
        <w:rPr>
          <w:color w:val="242424"/>
          <w:szCs w:val="24"/>
          <w:shd w:val="clear" w:color="auto" w:fill="FFFFFF"/>
        </w:rPr>
        <w:t xml:space="preserve">Sutarties įvykdymo užtikrinimą </w:t>
      </w:r>
      <w:bookmarkEnd w:id="10"/>
      <w:r w:rsidRPr="001D3842">
        <w:rPr>
          <w:color w:val="242424"/>
          <w:szCs w:val="24"/>
          <w:shd w:val="clear" w:color="auto" w:fill="FFFFFF"/>
        </w:rPr>
        <w:t xml:space="preserve">– užstatą ne mažiau kaip 2 (dviejų) proc. dydžio nuo pradinės Sutarties vertės be PVM sumai. </w:t>
      </w:r>
      <w:r w:rsidRPr="001D3842">
        <w:rPr>
          <w:rFonts w:eastAsia="Arial"/>
          <w:szCs w:val="24"/>
          <w:lang w:eastAsia="zh-CN"/>
        </w:rPr>
        <w:t>Nepateikus Sutarties įvykdymo užtikrinimo per nustatytą terminą, Sutartis neįsigalioja.</w:t>
      </w:r>
    </w:p>
    <w:p w14:paraId="1A893215" w14:textId="77777777" w:rsidR="001D3842" w:rsidRPr="001D3842" w:rsidRDefault="001D3842" w:rsidP="001D3842">
      <w:pPr>
        <w:numPr>
          <w:ilvl w:val="1"/>
          <w:numId w:val="15"/>
        </w:numPr>
        <w:ind w:left="0" w:firstLine="0"/>
        <w:contextualSpacing/>
        <w:jc w:val="both"/>
        <w:rPr>
          <w:color w:val="242424"/>
          <w:szCs w:val="24"/>
          <w:shd w:val="clear" w:color="auto" w:fill="FFFFFF"/>
        </w:rPr>
      </w:pPr>
      <w:r w:rsidRPr="001D3842">
        <w:rPr>
          <w:color w:val="242424"/>
          <w:szCs w:val="24"/>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1D3842">
        <w:rPr>
          <w:color w:val="242424"/>
          <w:szCs w:val="24"/>
          <w:shd w:val="clear" w:color="auto" w:fill="FFFFFF"/>
        </w:rPr>
        <w:t>vykdytinumui</w:t>
      </w:r>
      <w:proofErr w:type="spellEnd"/>
      <w:r w:rsidRPr="001D3842">
        <w:rPr>
          <w:color w:val="242424"/>
          <w:szCs w:val="24"/>
          <w:shd w:val="clear" w:color="auto" w:fill="FFFFFF"/>
        </w:rPr>
        <w:t xml:space="preserve"> ar apimčiai ir neatleis Projektuotojo nuo visiško įsipareigojimų pagal Sutarties sąlygų įvykdymo užtikrinimą vykdymo.</w:t>
      </w:r>
    </w:p>
    <w:p w14:paraId="1C530282" w14:textId="77777777" w:rsidR="001D3842" w:rsidRPr="001D3842" w:rsidRDefault="001D3842" w:rsidP="001D3842">
      <w:pPr>
        <w:numPr>
          <w:ilvl w:val="1"/>
          <w:numId w:val="15"/>
        </w:numPr>
        <w:ind w:left="0" w:firstLine="0"/>
        <w:contextualSpacing/>
        <w:jc w:val="both"/>
        <w:rPr>
          <w:szCs w:val="24"/>
        </w:rPr>
      </w:pPr>
      <w:r w:rsidRPr="001D3842">
        <w:rPr>
          <w:szCs w:val="24"/>
        </w:rPr>
        <w:t xml:space="preserve">Sutarties įvykdymo užtikrinimas grąžinamas </w:t>
      </w:r>
      <w:r w:rsidRPr="001D3842">
        <w:rPr>
          <w:color w:val="000000"/>
          <w:szCs w:val="24"/>
        </w:rPr>
        <w:t xml:space="preserve">per 30 </w:t>
      </w:r>
      <w:r w:rsidRPr="001D3842">
        <w:rPr>
          <w:szCs w:val="24"/>
        </w:rPr>
        <w:t>(trisdešimt)</w:t>
      </w:r>
      <w:r w:rsidRPr="001D3842">
        <w:rPr>
          <w:color w:val="000000"/>
          <w:szCs w:val="24"/>
        </w:rPr>
        <w:t xml:space="preserve"> kalendorinių dienų po </w:t>
      </w:r>
      <w:r w:rsidRPr="001D3842">
        <w:rPr>
          <w:szCs w:val="24"/>
        </w:rPr>
        <w:t>statybos užbaigimo akto pasirašymo dieno</w:t>
      </w:r>
      <w:r w:rsidRPr="001D3842">
        <w:rPr>
          <w:color w:val="000000"/>
          <w:szCs w:val="24"/>
        </w:rPr>
        <w:t>s</w:t>
      </w:r>
      <w:r w:rsidRPr="001D3842">
        <w:rPr>
          <w:szCs w:val="24"/>
        </w:rPr>
        <w:t>, nuo rašytinio Projektuotojo prašymo gavimo dienos.</w:t>
      </w:r>
    </w:p>
    <w:p w14:paraId="3793F584" w14:textId="77777777" w:rsidR="001D3842" w:rsidRPr="001D3842" w:rsidRDefault="001D3842" w:rsidP="001D3842">
      <w:pPr>
        <w:tabs>
          <w:tab w:val="left" w:pos="993"/>
        </w:tabs>
        <w:contextualSpacing/>
        <w:jc w:val="both"/>
        <w:rPr>
          <w:szCs w:val="24"/>
        </w:rPr>
      </w:pPr>
      <w:r w:rsidRPr="001D3842">
        <w:rPr>
          <w:szCs w:val="24"/>
        </w:rPr>
        <w:t xml:space="preserve">11.4. Projektuotojas įsipareigoja ne vėliau kaip per 5 (penkias) darbo dienas nuo Sutarties įsigaliojimo dienos pateikti Užsakovui statinio projektuotojo civilinės atsakomybės privalomojo draudimo sutarties kopiją (kartu su jos apmokėjimą įrodančio dokumento kopija). </w:t>
      </w:r>
    </w:p>
    <w:p w14:paraId="423E9CF3" w14:textId="77777777" w:rsidR="001D3842" w:rsidRPr="001D3842" w:rsidRDefault="001D3842" w:rsidP="001D3842">
      <w:pPr>
        <w:tabs>
          <w:tab w:val="left" w:pos="993"/>
        </w:tabs>
        <w:contextualSpacing/>
        <w:jc w:val="both"/>
        <w:rPr>
          <w:szCs w:val="24"/>
        </w:rPr>
      </w:pPr>
      <w:r w:rsidRPr="001D3842">
        <w:rPr>
          <w:rFonts w:eastAsia="Arial"/>
          <w:szCs w:val="24"/>
        </w:rPr>
        <w:t>11.5. 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7717E181" w14:textId="77777777" w:rsidR="001D3842" w:rsidRPr="001D3842" w:rsidRDefault="001D3842" w:rsidP="001D3842">
      <w:pPr>
        <w:tabs>
          <w:tab w:val="left" w:pos="993"/>
        </w:tabs>
        <w:jc w:val="both"/>
        <w:rPr>
          <w:szCs w:val="24"/>
        </w:rPr>
      </w:pPr>
    </w:p>
    <w:p w14:paraId="6A32F9C9" w14:textId="77777777" w:rsidR="001D3842" w:rsidRPr="001D3842" w:rsidRDefault="001D3842" w:rsidP="001D3842">
      <w:pPr>
        <w:numPr>
          <w:ilvl w:val="0"/>
          <w:numId w:val="15"/>
        </w:numPr>
        <w:ind w:left="0" w:firstLine="0"/>
        <w:jc w:val="both"/>
        <w:rPr>
          <w:b/>
          <w:szCs w:val="24"/>
        </w:rPr>
      </w:pPr>
      <w:r w:rsidRPr="001D3842">
        <w:rPr>
          <w:b/>
          <w:szCs w:val="24"/>
        </w:rPr>
        <w:t>INTELEKTINĖ NUOSAVYBĖ</w:t>
      </w:r>
    </w:p>
    <w:p w14:paraId="40A591D3" w14:textId="77777777" w:rsidR="001D3842" w:rsidRPr="001D3842" w:rsidRDefault="001D3842" w:rsidP="001D3842">
      <w:pPr>
        <w:numPr>
          <w:ilvl w:val="1"/>
          <w:numId w:val="15"/>
        </w:numPr>
        <w:ind w:left="0" w:firstLine="0"/>
        <w:contextualSpacing/>
        <w:jc w:val="both"/>
        <w:rPr>
          <w:szCs w:val="24"/>
        </w:rPr>
      </w:pPr>
      <w:r w:rsidRPr="001D3842">
        <w:rPr>
          <w:szCs w:val="24"/>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AD82485" w14:textId="77777777" w:rsidR="001D3842" w:rsidRPr="001D3842" w:rsidRDefault="001D3842" w:rsidP="001D3842">
      <w:pPr>
        <w:numPr>
          <w:ilvl w:val="1"/>
          <w:numId w:val="15"/>
        </w:numPr>
        <w:ind w:left="0" w:firstLine="0"/>
        <w:contextualSpacing/>
        <w:jc w:val="both"/>
        <w:rPr>
          <w:szCs w:val="24"/>
        </w:rPr>
      </w:pPr>
      <w:r w:rsidRPr="001D3842">
        <w:rPr>
          <w:szCs w:val="24"/>
        </w:rPr>
        <w:lastRenderedPageBreak/>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40FDC620" w14:textId="77777777" w:rsidR="001D3842" w:rsidRPr="001D3842" w:rsidRDefault="001D3842" w:rsidP="001D3842">
      <w:pPr>
        <w:numPr>
          <w:ilvl w:val="1"/>
          <w:numId w:val="15"/>
        </w:numPr>
        <w:ind w:left="0" w:firstLine="0"/>
        <w:contextualSpacing/>
        <w:jc w:val="both"/>
        <w:rPr>
          <w:szCs w:val="24"/>
        </w:rPr>
      </w:pPr>
      <w:r w:rsidRPr="001D3842">
        <w:rPr>
          <w:szCs w:val="24"/>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62A6A239" w14:textId="77777777" w:rsidR="001D3842" w:rsidRPr="001D3842" w:rsidRDefault="001D3842" w:rsidP="001D3842">
      <w:pPr>
        <w:numPr>
          <w:ilvl w:val="1"/>
          <w:numId w:val="15"/>
        </w:numPr>
        <w:ind w:left="0" w:firstLine="0"/>
        <w:contextualSpacing/>
        <w:jc w:val="both"/>
        <w:rPr>
          <w:szCs w:val="24"/>
        </w:rPr>
      </w:pPr>
      <w:r w:rsidRPr="001D3842">
        <w:rPr>
          <w:szCs w:val="24"/>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DAA546D" w14:textId="77777777" w:rsidR="001D3842" w:rsidRPr="001D3842" w:rsidRDefault="001D3842" w:rsidP="001D3842">
      <w:pPr>
        <w:numPr>
          <w:ilvl w:val="0"/>
          <w:numId w:val="13"/>
        </w:numPr>
        <w:contextualSpacing/>
        <w:jc w:val="both"/>
        <w:rPr>
          <w:vanish/>
          <w:color w:val="000000"/>
          <w:szCs w:val="24"/>
        </w:rPr>
      </w:pPr>
    </w:p>
    <w:p w14:paraId="7A75ACC4" w14:textId="77777777" w:rsidR="001D3842" w:rsidRPr="001D3842" w:rsidRDefault="001D3842" w:rsidP="001D3842">
      <w:pPr>
        <w:numPr>
          <w:ilvl w:val="0"/>
          <w:numId w:val="13"/>
        </w:numPr>
        <w:contextualSpacing/>
        <w:jc w:val="both"/>
        <w:rPr>
          <w:vanish/>
          <w:color w:val="000000"/>
          <w:szCs w:val="24"/>
        </w:rPr>
      </w:pPr>
    </w:p>
    <w:p w14:paraId="0F71CCDF" w14:textId="77777777" w:rsidR="001D3842" w:rsidRPr="001D3842" w:rsidRDefault="001D3842" w:rsidP="001D3842">
      <w:pPr>
        <w:numPr>
          <w:ilvl w:val="0"/>
          <w:numId w:val="13"/>
        </w:numPr>
        <w:contextualSpacing/>
        <w:jc w:val="both"/>
        <w:rPr>
          <w:vanish/>
          <w:color w:val="000000"/>
          <w:szCs w:val="24"/>
        </w:rPr>
      </w:pPr>
    </w:p>
    <w:p w14:paraId="1BCD4F9F" w14:textId="77777777" w:rsidR="001D3842" w:rsidRPr="001D3842" w:rsidRDefault="001D3842" w:rsidP="001D3842">
      <w:pPr>
        <w:numPr>
          <w:ilvl w:val="0"/>
          <w:numId w:val="13"/>
        </w:numPr>
        <w:contextualSpacing/>
        <w:jc w:val="both"/>
        <w:rPr>
          <w:vanish/>
          <w:color w:val="000000"/>
          <w:szCs w:val="24"/>
        </w:rPr>
      </w:pPr>
    </w:p>
    <w:p w14:paraId="2E743A9D" w14:textId="77777777" w:rsidR="001D3842" w:rsidRPr="001D3842" w:rsidRDefault="001D3842" w:rsidP="001D3842">
      <w:pPr>
        <w:numPr>
          <w:ilvl w:val="0"/>
          <w:numId w:val="13"/>
        </w:numPr>
        <w:contextualSpacing/>
        <w:jc w:val="both"/>
        <w:rPr>
          <w:vanish/>
          <w:color w:val="000000"/>
          <w:szCs w:val="24"/>
        </w:rPr>
      </w:pPr>
    </w:p>
    <w:p w14:paraId="3BF96730" w14:textId="77777777" w:rsidR="001D3842" w:rsidRPr="001D3842" w:rsidRDefault="001D3842" w:rsidP="001D3842">
      <w:pPr>
        <w:numPr>
          <w:ilvl w:val="0"/>
          <w:numId w:val="13"/>
        </w:numPr>
        <w:contextualSpacing/>
        <w:jc w:val="both"/>
        <w:rPr>
          <w:vanish/>
          <w:color w:val="000000"/>
          <w:szCs w:val="24"/>
        </w:rPr>
      </w:pPr>
    </w:p>
    <w:p w14:paraId="69F86138" w14:textId="77777777" w:rsidR="001D3842" w:rsidRPr="001D3842" w:rsidRDefault="001D3842" w:rsidP="001D3842">
      <w:pPr>
        <w:numPr>
          <w:ilvl w:val="0"/>
          <w:numId w:val="13"/>
        </w:numPr>
        <w:contextualSpacing/>
        <w:jc w:val="both"/>
        <w:rPr>
          <w:vanish/>
          <w:color w:val="000000"/>
          <w:szCs w:val="24"/>
        </w:rPr>
      </w:pPr>
    </w:p>
    <w:p w14:paraId="78B697CD" w14:textId="77777777" w:rsidR="001D3842" w:rsidRPr="001D3842" w:rsidRDefault="001D3842" w:rsidP="001D3842">
      <w:pPr>
        <w:numPr>
          <w:ilvl w:val="0"/>
          <w:numId w:val="13"/>
        </w:numPr>
        <w:contextualSpacing/>
        <w:jc w:val="both"/>
        <w:rPr>
          <w:vanish/>
          <w:color w:val="000000"/>
          <w:szCs w:val="24"/>
        </w:rPr>
      </w:pPr>
    </w:p>
    <w:p w14:paraId="0FEA9A59" w14:textId="77777777" w:rsidR="001D3842" w:rsidRPr="001D3842" w:rsidRDefault="001D3842" w:rsidP="001D3842">
      <w:pPr>
        <w:numPr>
          <w:ilvl w:val="0"/>
          <w:numId w:val="13"/>
        </w:numPr>
        <w:contextualSpacing/>
        <w:jc w:val="both"/>
        <w:rPr>
          <w:vanish/>
          <w:color w:val="000000"/>
          <w:szCs w:val="24"/>
        </w:rPr>
      </w:pPr>
    </w:p>
    <w:p w14:paraId="362FFA03" w14:textId="77777777" w:rsidR="001D3842" w:rsidRPr="001D3842" w:rsidRDefault="001D3842" w:rsidP="001D3842">
      <w:pPr>
        <w:numPr>
          <w:ilvl w:val="0"/>
          <w:numId w:val="13"/>
        </w:numPr>
        <w:contextualSpacing/>
        <w:jc w:val="both"/>
        <w:rPr>
          <w:vanish/>
          <w:color w:val="000000"/>
          <w:szCs w:val="24"/>
        </w:rPr>
      </w:pPr>
    </w:p>
    <w:p w14:paraId="699708F9" w14:textId="77777777" w:rsidR="001D3842" w:rsidRPr="001D3842" w:rsidRDefault="001D3842" w:rsidP="001D3842">
      <w:pPr>
        <w:numPr>
          <w:ilvl w:val="0"/>
          <w:numId w:val="13"/>
        </w:numPr>
        <w:contextualSpacing/>
        <w:jc w:val="both"/>
        <w:rPr>
          <w:vanish/>
          <w:color w:val="000000"/>
          <w:szCs w:val="24"/>
        </w:rPr>
      </w:pPr>
    </w:p>
    <w:p w14:paraId="62402806" w14:textId="77777777" w:rsidR="001D3842" w:rsidRPr="001D3842" w:rsidRDefault="001D3842" w:rsidP="001D3842">
      <w:pPr>
        <w:numPr>
          <w:ilvl w:val="0"/>
          <w:numId w:val="13"/>
        </w:numPr>
        <w:contextualSpacing/>
        <w:jc w:val="both"/>
        <w:rPr>
          <w:vanish/>
          <w:color w:val="000000"/>
          <w:szCs w:val="24"/>
        </w:rPr>
      </w:pPr>
    </w:p>
    <w:p w14:paraId="524C59C7" w14:textId="77777777" w:rsidR="001D3842" w:rsidRPr="001D3842" w:rsidRDefault="001D3842" w:rsidP="001D3842">
      <w:pPr>
        <w:numPr>
          <w:ilvl w:val="0"/>
          <w:numId w:val="13"/>
        </w:numPr>
        <w:contextualSpacing/>
        <w:jc w:val="both"/>
        <w:rPr>
          <w:vanish/>
          <w:color w:val="000000"/>
          <w:szCs w:val="24"/>
        </w:rPr>
      </w:pPr>
    </w:p>
    <w:p w14:paraId="561CFAD6" w14:textId="77777777" w:rsidR="001D3842" w:rsidRPr="001D3842" w:rsidRDefault="001D3842" w:rsidP="001D3842">
      <w:pPr>
        <w:numPr>
          <w:ilvl w:val="1"/>
          <w:numId w:val="13"/>
        </w:numPr>
        <w:contextualSpacing/>
        <w:jc w:val="both"/>
        <w:rPr>
          <w:vanish/>
          <w:color w:val="000000"/>
          <w:szCs w:val="24"/>
        </w:rPr>
      </w:pPr>
    </w:p>
    <w:p w14:paraId="30CFD1E3" w14:textId="77777777" w:rsidR="001D3842" w:rsidRPr="001D3842" w:rsidRDefault="001D3842" w:rsidP="001D3842">
      <w:pPr>
        <w:numPr>
          <w:ilvl w:val="1"/>
          <w:numId w:val="13"/>
        </w:numPr>
        <w:contextualSpacing/>
        <w:jc w:val="both"/>
        <w:rPr>
          <w:vanish/>
          <w:color w:val="000000"/>
          <w:szCs w:val="24"/>
        </w:rPr>
      </w:pPr>
    </w:p>
    <w:p w14:paraId="2FB3CBC1" w14:textId="77777777" w:rsidR="001D3842" w:rsidRPr="001D3842" w:rsidRDefault="001D3842" w:rsidP="001D3842">
      <w:pPr>
        <w:numPr>
          <w:ilvl w:val="1"/>
          <w:numId w:val="13"/>
        </w:numPr>
        <w:contextualSpacing/>
        <w:jc w:val="both"/>
        <w:rPr>
          <w:vanish/>
          <w:color w:val="000000"/>
          <w:szCs w:val="24"/>
        </w:rPr>
      </w:pPr>
    </w:p>
    <w:p w14:paraId="1F9C803C" w14:textId="77777777" w:rsidR="001D3842" w:rsidRPr="001D3842" w:rsidRDefault="001D3842" w:rsidP="001D3842">
      <w:pPr>
        <w:numPr>
          <w:ilvl w:val="1"/>
          <w:numId w:val="13"/>
        </w:numPr>
        <w:contextualSpacing/>
        <w:jc w:val="both"/>
        <w:rPr>
          <w:vanish/>
          <w:color w:val="000000"/>
          <w:szCs w:val="24"/>
        </w:rPr>
      </w:pPr>
    </w:p>
    <w:p w14:paraId="51F03E76" w14:textId="77777777" w:rsidR="001D3842" w:rsidRPr="001D3842" w:rsidRDefault="001D3842" w:rsidP="001D3842">
      <w:pPr>
        <w:jc w:val="center"/>
        <w:rPr>
          <w:rFonts w:eastAsia="Calibri"/>
          <w:color w:val="000000"/>
          <w:szCs w:val="24"/>
        </w:rPr>
      </w:pPr>
    </w:p>
    <w:p w14:paraId="08990558" w14:textId="77777777" w:rsidR="001D3842" w:rsidRPr="001D3842" w:rsidRDefault="001D3842" w:rsidP="001D3842">
      <w:pPr>
        <w:jc w:val="center"/>
        <w:rPr>
          <w:rFonts w:eastAsia="Calibri"/>
          <w:color w:val="000000"/>
          <w:szCs w:val="24"/>
        </w:rPr>
      </w:pPr>
    </w:p>
    <w:p w14:paraId="716EB797" w14:textId="77777777" w:rsidR="001D3842" w:rsidRPr="001D3842" w:rsidRDefault="001D3842" w:rsidP="001D3842">
      <w:pPr>
        <w:jc w:val="center"/>
        <w:rPr>
          <w:rFonts w:eastAsia="Calibri"/>
          <w:color w:val="000000"/>
          <w:szCs w:val="24"/>
        </w:rPr>
      </w:pPr>
    </w:p>
    <w:p w14:paraId="3F8605A8" w14:textId="77777777" w:rsidR="001D3842" w:rsidRPr="001D3842" w:rsidRDefault="001D3842" w:rsidP="001D3842">
      <w:pPr>
        <w:numPr>
          <w:ilvl w:val="0"/>
          <w:numId w:val="15"/>
        </w:numPr>
        <w:ind w:left="0" w:firstLine="0"/>
        <w:jc w:val="both"/>
        <w:rPr>
          <w:b/>
          <w:szCs w:val="24"/>
        </w:rPr>
      </w:pPr>
      <w:r w:rsidRPr="001D3842">
        <w:rPr>
          <w:b/>
          <w:szCs w:val="24"/>
        </w:rPr>
        <w:t>NENUGALIMA JĖGA (</w:t>
      </w:r>
      <w:r w:rsidRPr="001D3842">
        <w:rPr>
          <w:b/>
          <w:i/>
          <w:szCs w:val="24"/>
        </w:rPr>
        <w:t>FORCE MAJEURE</w:t>
      </w:r>
      <w:r w:rsidRPr="001D3842">
        <w:rPr>
          <w:b/>
          <w:szCs w:val="24"/>
        </w:rPr>
        <w:t>)</w:t>
      </w:r>
    </w:p>
    <w:p w14:paraId="1393C3CB" w14:textId="77777777" w:rsidR="001D3842" w:rsidRPr="001D3842" w:rsidRDefault="001D3842" w:rsidP="001D3842">
      <w:pPr>
        <w:numPr>
          <w:ilvl w:val="1"/>
          <w:numId w:val="15"/>
        </w:numPr>
        <w:ind w:left="0" w:firstLine="0"/>
        <w:contextualSpacing/>
        <w:jc w:val="both"/>
        <w:rPr>
          <w:szCs w:val="24"/>
        </w:rPr>
      </w:pPr>
      <w:r w:rsidRPr="001D3842">
        <w:rPr>
          <w:szCs w:val="24"/>
        </w:rPr>
        <w:t>Šalis gali būti visiškai ar iš dalies atleidžiama nuo civilinės atsakomybės dėl ypatingų ir neišvengiamų aplinkybių – nenugalimos jėgos (</w:t>
      </w:r>
      <w:r w:rsidRPr="001D3842">
        <w:rPr>
          <w:i/>
          <w:szCs w:val="24"/>
        </w:rPr>
        <w:t>force majeure</w:t>
      </w:r>
      <w:r w:rsidRPr="001D3842">
        <w:rPr>
          <w:szCs w:val="24"/>
        </w:rPr>
        <w:t>), nustatytos ir jas patyrusios Šalies įrodytos pagal Lietuvos Respublikos civilinį kodeksą, jeigu Šalis nedelsiant pranešė kitai Šaliai apie kliūtį bei jos poveikį įsipareigojimų vykdymui.</w:t>
      </w:r>
    </w:p>
    <w:p w14:paraId="26CAFA58" w14:textId="77777777" w:rsidR="001D3842" w:rsidRPr="001D3842" w:rsidRDefault="001D3842" w:rsidP="001D3842">
      <w:pPr>
        <w:numPr>
          <w:ilvl w:val="1"/>
          <w:numId w:val="15"/>
        </w:numPr>
        <w:ind w:left="0" w:firstLine="0"/>
        <w:contextualSpacing/>
        <w:jc w:val="both"/>
        <w:rPr>
          <w:szCs w:val="24"/>
        </w:rPr>
      </w:pPr>
      <w:r w:rsidRPr="001D3842">
        <w:rPr>
          <w:szCs w:val="24"/>
        </w:rPr>
        <w:t>Nenugalima jėga (</w:t>
      </w:r>
      <w:r w:rsidRPr="001D3842">
        <w:rPr>
          <w:i/>
          <w:szCs w:val="24"/>
        </w:rPr>
        <w:t>force majeure</w:t>
      </w:r>
      <w:r w:rsidRPr="001D3842">
        <w:rPr>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3F2D344" w14:textId="77777777" w:rsidR="001D3842" w:rsidRPr="001D3842" w:rsidRDefault="001D3842" w:rsidP="001D3842">
      <w:pPr>
        <w:numPr>
          <w:ilvl w:val="1"/>
          <w:numId w:val="15"/>
        </w:numPr>
        <w:ind w:left="0" w:firstLine="0"/>
        <w:jc w:val="both"/>
        <w:rPr>
          <w:szCs w:val="24"/>
        </w:rPr>
      </w:pPr>
      <w:r w:rsidRPr="001D3842">
        <w:rPr>
          <w:szCs w:val="24"/>
        </w:rPr>
        <w:t>Sutartis baigiasi, kai jos įvykdyti neįmanoma arba vykdymas turi būti atidėtas ilgiau nei 60 (šešiasdešimt) kalendorinių dienų dėl nenugalimos jėgos (</w:t>
      </w:r>
      <w:r w:rsidRPr="001D3842">
        <w:rPr>
          <w:i/>
          <w:szCs w:val="24"/>
        </w:rPr>
        <w:t>force majeure</w:t>
      </w:r>
      <w:r w:rsidRPr="001D3842">
        <w:rPr>
          <w:szCs w:val="24"/>
        </w:rPr>
        <w:t>), už kurią Šalis neatsako.</w:t>
      </w:r>
    </w:p>
    <w:p w14:paraId="259FB49E" w14:textId="77777777" w:rsidR="001D3842" w:rsidRPr="001D3842" w:rsidRDefault="001D3842" w:rsidP="001D3842">
      <w:pPr>
        <w:jc w:val="both"/>
        <w:rPr>
          <w:szCs w:val="24"/>
        </w:rPr>
      </w:pPr>
    </w:p>
    <w:p w14:paraId="7AE0CDDD" w14:textId="77777777" w:rsidR="001D3842" w:rsidRPr="001D3842" w:rsidRDefault="001D3842" w:rsidP="001D3842">
      <w:pPr>
        <w:numPr>
          <w:ilvl w:val="0"/>
          <w:numId w:val="15"/>
        </w:numPr>
        <w:ind w:left="0" w:firstLine="0"/>
        <w:jc w:val="both"/>
        <w:rPr>
          <w:b/>
          <w:szCs w:val="24"/>
        </w:rPr>
      </w:pPr>
      <w:r w:rsidRPr="001D3842">
        <w:rPr>
          <w:b/>
          <w:szCs w:val="24"/>
        </w:rPr>
        <w:t>ASMENS DUOMENŲ TVARKYMAS</w:t>
      </w:r>
    </w:p>
    <w:p w14:paraId="1D468788" w14:textId="77777777" w:rsidR="001D3842" w:rsidRPr="001D3842" w:rsidRDefault="001D3842" w:rsidP="001D3842">
      <w:pPr>
        <w:numPr>
          <w:ilvl w:val="1"/>
          <w:numId w:val="15"/>
        </w:numPr>
        <w:ind w:left="0" w:firstLine="0"/>
        <w:contextualSpacing/>
        <w:jc w:val="both"/>
        <w:rPr>
          <w:szCs w:val="24"/>
        </w:rPr>
      </w:pPr>
      <w:r w:rsidRPr="001D3842">
        <w:rPr>
          <w:szCs w:val="24"/>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r w:rsidRPr="001D3842" w:rsidDel="00600BBF">
        <w:rPr>
          <w:szCs w:val="24"/>
        </w:rPr>
        <w:t>.</w:t>
      </w:r>
    </w:p>
    <w:p w14:paraId="35CA23C7" w14:textId="77777777" w:rsidR="001D3842" w:rsidRPr="001D3842" w:rsidRDefault="001D3842" w:rsidP="001D3842">
      <w:pPr>
        <w:numPr>
          <w:ilvl w:val="1"/>
          <w:numId w:val="15"/>
        </w:numPr>
        <w:ind w:left="0" w:firstLine="0"/>
        <w:jc w:val="both"/>
        <w:rPr>
          <w:szCs w:val="24"/>
        </w:rPr>
      </w:pPr>
      <w:r w:rsidRPr="001D3842">
        <w:rPr>
          <w:szCs w:val="24"/>
        </w:rPr>
        <w:t xml:space="preserve">Šalis nevykdanti ar netinkamai vykdanti Sutarties 15.1 punkte numatytus įsipareigojimus, privalo atlyginti kitai Šaliai dėl to patirtus nuostolius, įskaitant, bet neapsiribojant valstybės institucijų paskirtas baudas ir </w:t>
      </w:r>
      <w:r w:rsidRPr="001D3842">
        <w:rPr>
          <w:iCs/>
          <w:szCs w:val="24"/>
        </w:rPr>
        <w:t>(</w:t>
      </w:r>
      <w:r w:rsidRPr="001D3842">
        <w:rPr>
          <w:szCs w:val="24"/>
        </w:rPr>
        <w:t>ar) kitas pinigines sankcijas.</w:t>
      </w:r>
    </w:p>
    <w:p w14:paraId="26CB6C0D" w14:textId="77777777" w:rsidR="001D3842" w:rsidRPr="001D3842" w:rsidRDefault="001D3842" w:rsidP="001D3842">
      <w:pPr>
        <w:jc w:val="both"/>
        <w:rPr>
          <w:szCs w:val="24"/>
        </w:rPr>
      </w:pPr>
    </w:p>
    <w:p w14:paraId="64FCF1A2" w14:textId="77777777" w:rsidR="001D3842" w:rsidRPr="001D3842" w:rsidRDefault="001D3842" w:rsidP="001D3842">
      <w:pPr>
        <w:numPr>
          <w:ilvl w:val="0"/>
          <w:numId w:val="8"/>
        </w:numPr>
        <w:tabs>
          <w:tab w:val="left" w:pos="426"/>
        </w:tabs>
        <w:contextualSpacing/>
        <w:jc w:val="both"/>
        <w:rPr>
          <w:b/>
          <w:szCs w:val="24"/>
        </w:rPr>
      </w:pPr>
      <w:r w:rsidRPr="001D3842">
        <w:rPr>
          <w:b/>
          <w:szCs w:val="24"/>
        </w:rPr>
        <w:t>KITOS SUTARTIES SĄLYGOS</w:t>
      </w:r>
    </w:p>
    <w:p w14:paraId="56CEB58F" w14:textId="77777777" w:rsidR="001D3842" w:rsidRPr="001D3842" w:rsidRDefault="001D3842" w:rsidP="001D3842">
      <w:pPr>
        <w:numPr>
          <w:ilvl w:val="1"/>
          <w:numId w:val="8"/>
        </w:numPr>
        <w:tabs>
          <w:tab w:val="left" w:pos="567"/>
          <w:tab w:val="left" w:pos="1134"/>
        </w:tabs>
        <w:ind w:left="0" w:firstLine="0"/>
        <w:contextualSpacing/>
        <w:jc w:val="both"/>
        <w:rPr>
          <w:szCs w:val="24"/>
        </w:rPr>
      </w:pPr>
      <w:r w:rsidRPr="001D3842">
        <w:rPr>
          <w:szCs w:val="24"/>
        </w:rPr>
        <w:t>Sutartis įsigalioja po to, kai ją pasirašo visų Šalių įgalioti atstovai ir Projektuotojas pateikia Užsakovui reikalaujamą Sutarties įvykdymo užtikrinimą</w:t>
      </w:r>
      <w:r w:rsidRPr="001D3842">
        <w:rPr>
          <w:bCs/>
          <w:szCs w:val="24"/>
          <w:lang w:eastAsia="lt-LT"/>
        </w:rPr>
        <w:t>,</w:t>
      </w:r>
      <w:r w:rsidRPr="001D3842">
        <w:rPr>
          <w:szCs w:val="24"/>
        </w:rPr>
        <w:t xml:space="preserve"> ir galioja iki visų Sutartyje numatytų Paslaugų suteikimo ir atsiskaitymo už jas, bei kitų sutartinių įsipareigojimų įvykdymo arba Sutarties nutraukimo dienos.</w:t>
      </w:r>
      <w:r w:rsidRPr="001D3842">
        <w:rPr>
          <w:bCs/>
          <w:szCs w:val="24"/>
          <w:lang w:eastAsia="lt-LT"/>
        </w:rPr>
        <w:t xml:space="preserve"> Jei per nustatytą terminą Sutarties įvykdymo užtikrinimas nepateikiamas, Sutartis, nepaisant to, kad yra pasirašyta abiejų Šalių, laikoma nesudaryta ir neįsigalioja, o pagal Lietuvos Respublikos viešųjų pirkimų įstatymą tai yra laikoma Projektuotojo atsisakymu sudaryti Sutartį.</w:t>
      </w:r>
    </w:p>
    <w:p w14:paraId="53180364"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lastRenderedPageBreak/>
        <w:t>Vykdydamos šią Sutartį, Šalys vadovaujasi įstatymais, norminiais teisės aktais ir šios Sutarties sąlygomis. Sutarčiai, iš jos kylantiems Šalių santykiams bei jų aiškinimui taikoma Lietuvos Respublikos teisė.</w:t>
      </w:r>
    </w:p>
    <w:p w14:paraId="5B47085D"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 xml:space="preserve">Užsakovo </w:t>
      </w:r>
      <w:r w:rsidRPr="001D3842">
        <w:rPr>
          <w:bCs/>
          <w:szCs w:val="24"/>
          <w:lang w:eastAsia="lt-LT"/>
        </w:rPr>
        <w:t>atstovas</w:t>
      </w:r>
      <w:r w:rsidRPr="001D3842">
        <w:rPr>
          <w:szCs w:val="24"/>
        </w:rPr>
        <w:t xml:space="preserve">, atsakingas už Sutarties vykdymą: [vardas, pavardė, pareigos,  </w:t>
      </w:r>
      <w:r w:rsidRPr="001D3842">
        <w:rPr>
          <w:iCs/>
          <w:szCs w:val="24"/>
        </w:rPr>
        <w:t xml:space="preserve">tel. Nr, </w:t>
      </w:r>
      <w:r w:rsidRPr="001D3842">
        <w:rPr>
          <w:szCs w:val="24"/>
        </w:rPr>
        <w:t xml:space="preserve"> </w:t>
      </w:r>
      <w:r w:rsidRPr="001D3842">
        <w:rPr>
          <w:iCs/>
          <w:szCs w:val="24"/>
        </w:rPr>
        <w:t>el. pašto adresas</w:t>
      </w:r>
      <w:r w:rsidRPr="001D3842">
        <w:rPr>
          <w:szCs w:val="24"/>
        </w:rPr>
        <w:t>]</w:t>
      </w:r>
      <w:r w:rsidRPr="001D3842">
        <w:rPr>
          <w:bCs/>
          <w:szCs w:val="24"/>
          <w:lang w:eastAsia="lt-LT"/>
        </w:rPr>
        <w:t>,</w:t>
      </w:r>
      <w:r w:rsidRPr="001D3842">
        <w:rPr>
          <w:szCs w:val="24"/>
        </w:rPr>
        <w:t xml:space="preserve"> atsakingas už Sutarties ir pakeitimų paskelbimą pagal Lietuvos Respublikos viešųjų pirkimų įstatymo 86 straipsnio 9 dalies nuostatas: [vardas, pavardė, pareigos,  </w:t>
      </w:r>
      <w:r w:rsidRPr="001D3842">
        <w:rPr>
          <w:iCs/>
          <w:szCs w:val="24"/>
        </w:rPr>
        <w:t xml:space="preserve">tel. Nr, </w:t>
      </w:r>
      <w:r w:rsidRPr="001D3842">
        <w:rPr>
          <w:szCs w:val="24"/>
        </w:rPr>
        <w:t xml:space="preserve"> </w:t>
      </w:r>
      <w:r w:rsidRPr="001D3842">
        <w:rPr>
          <w:iCs/>
          <w:szCs w:val="24"/>
        </w:rPr>
        <w:t>el. pašto adresas</w:t>
      </w:r>
      <w:r w:rsidRPr="001D3842">
        <w:rPr>
          <w:szCs w:val="24"/>
        </w:rPr>
        <w:t>]</w:t>
      </w:r>
      <w:r w:rsidRPr="001D3842">
        <w:rPr>
          <w:bCs/>
          <w:szCs w:val="24"/>
          <w:lang w:eastAsia="lt-LT"/>
        </w:rPr>
        <w:t>.</w:t>
      </w:r>
      <w:r w:rsidRPr="001D3842">
        <w:rPr>
          <w:szCs w:val="24"/>
        </w:rPr>
        <w:t xml:space="preserve"> 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4F18CD59" w14:textId="77777777" w:rsidR="001D3842" w:rsidRPr="001D3842" w:rsidRDefault="001D3842" w:rsidP="001D3842">
      <w:pPr>
        <w:numPr>
          <w:ilvl w:val="1"/>
          <w:numId w:val="8"/>
        </w:numPr>
        <w:tabs>
          <w:tab w:val="left" w:pos="567"/>
        </w:tabs>
        <w:ind w:left="0" w:firstLine="0"/>
        <w:contextualSpacing/>
        <w:jc w:val="both"/>
        <w:rPr>
          <w:bCs/>
          <w:szCs w:val="24"/>
          <w:lang w:eastAsia="lt-LT"/>
        </w:rPr>
      </w:pPr>
      <w:r w:rsidRPr="001D3842">
        <w:rPr>
          <w:bCs/>
          <w:szCs w:val="24"/>
          <w:lang w:eastAsia="lt-LT"/>
        </w:rPr>
        <w:t>Projektuotojo atstovas, atsakingas už Sutarties vykdymą:</w:t>
      </w:r>
      <w:r w:rsidRPr="001D3842">
        <w:rPr>
          <w:bCs/>
          <w:i/>
          <w:iCs/>
          <w:color w:val="4EA72E"/>
          <w:szCs w:val="24"/>
          <w:lang w:eastAsia="lt-LT"/>
        </w:rPr>
        <w:t xml:space="preserve"> </w:t>
      </w:r>
      <w:r w:rsidRPr="001D3842">
        <w:rPr>
          <w:bCs/>
          <w:i/>
          <w:iCs/>
          <w:color w:val="FF0000"/>
          <w:szCs w:val="24"/>
          <w:lang w:eastAsia="lt-LT"/>
        </w:rPr>
        <w:t>[pareigos, vardas, pavardė, tel.</w:t>
      </w:r>
      <w:r w:rsidRPr="001D3842">
        <w:rPr>
          <w:i/>
          <w:color w:val="FF0000"/>
          <w:szCs w:val="24"/>
        </w:rPr>
        <w:t xml:space="preserve"> Nr. </w:t>
      </w:r>
      <w:r w:rsidRPr="001D3842">
        <w:rPr>
          <w:bCs/>
          <w:i/>
          <w:iCs/>
          <w:color w:val="FF0000"/>
          <w:szCs w:val="24"/>
          <w:lang w:eastAsia="lt-LT"/>
        </w:rPr>
        <w:t>el. paštas]</w:t>
      </w:r>
      <w:r w:rsidRPr="001D3842">
        <w:rPr>
          <w:bCs/>
          <w:szCs w:val="24"/>
          <w:lang w:eastAsia="lt-LT"/>
        </w:rPr>
        <w:t>. Tuo atveju, jeigu šiame Sutarties punkte nurodytas asmuo pasikeistų, Projektuotojas pateikia Užsakovui rašytinį pranešimą apie tai. Šis pranešimas bus laikomas neatskiriama Sutarties dalimi (priedas), neatliekant papildomų Sutarties keitimo ar papildymo procedūrų.</w:t>
      </w:r>
    </w:p>
    <w:p w14:paraId="058AA8F3"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33802F0C"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Sutarties Šalims yra žinoma, kad ši Sutartis yra vieša, išskyrus joje esančią konfidencialią informaciją. Konfidencialia informacija laikoma tik tokia informacija, kurios atskleidimas prieštarautų teisės aktams.</w:t>
      </w:r>
    </w:p>
    <w:p w14:paraId="57999EBF" w14:textId="77777777" w:rsidR="001D3842" w:rsidRPr="001D3842" w:rsidRDefault="001D3842" w:rsidP="001D3842">
      <w:pPr>
        <w:numPr>
          <w:ilvl w:val="1"/>
          <w:numId w:val="8"/>
        </w:numPr>
        <w:tabs>
          <w:tab w:val="left" w:pos="567"/>
        </w:tabs>
        <w:ind w:left="0" w:firstLine="0"/>
        <w:contextualSpacing/>
        <w:jc w:val="both"/>
        <w:rPr>
          <w:bCs/>
          <w:szCs w:val="24"/>
          <w:lang w:eastAsia="lt-LT"/>
        </w:rPr>
      </w:pPr>
      <w:r w:rsidRPr="001D3842">
        <w:rPr>
          <w:szCs w:val="24"/>
        </w:rPr>
        <w:t>Sutartis sudaryta lietuvių kalba Šalių pasirinktu būdu:</w:t>
      </w:r>
    </w:p>
    <w:p w14:paraId="3B6BF8DA" w14:textId="77777777" w:rsidR="001D3842" w:rsidRPr="001D3842" w:rsidRDefault="001D3842" w:rsidP="001D3842">
      <w:pPr>
        <w:numPr>
          <w:ilvl w:val="2"/>
          <w:numId w:val="8"/>
        </w:numPr>
        <w:tabs>
          <w:tab w:val="left" w:pos="851"/>
        </w:tabs>
        <w:ind w:left="0" w:hanging="11"/>
        <w:contextualSpacing/>
        <w:jc w:val="both"/>
        <w:rPr>
          <w:bCs/>
          <w:szCs w:val="24"/>
          <w:lang w:eastAsia="lt-LT"/>
        </w:rPr>
      </w:pPr>
      <w:r w:rsidRPr="001D3842">
        <w:rPr>
          <w:szCs w:val="24"/>
        </w:rPr>
        <w:t xml:space="preserve">pasirašant ją rašytine forma 2 (dviem) egzemplioriais, </w:t>
      </w:r>
      <w:r w:rsidRPr="001D3842">
        <w:rPr>
          <w:szCs w:val="24"/>
          <w:lang w:eastAsia="zh-CN"/>
        </w:rPr>
        <w:t>turinčiais</w:t>
      </w:r>
      <w:r w:rsidRPr="001D3842">
        <w:rPr>
          <w:szCs w:val="24"/>
        </w:rPr>
        <w:t xml:space="preserve"> vienodą </w:t>
      </w:r>
      <w:r w:rsidRPr="001D3842">
        <w:rPr>
          <w:szCs w:val="24"/>
          <w:lang w:eastAsia="zh-CN"/>
        </w:rPr>
        <w:t>teisinę</w:t>
      </w:r>
      <w:r w:rsidRPr="001D3842">
        <w:rPr>
          <w:szCs w:val="24"/>
        </w:rPr>
        <w:t xml:space="preserve"> galią – po vieną kiekvienai Šaliai. </w:t>
      </w:r>
      <w:r w:rsidRPr="001D3842">
        <w:rPr>
          <w:rFonts w:eastAsia="DengXian"/>
          <w:color w:val="000000"/>
          <w:szCs w:val="24"/>
          <w:lang w:eastAsia="zh-CN"/>
        </w:rPr>
        <w:t>Sutarties autentiškumas patvirtinamas ant kiekvieno Sutarties lapo kiekvienos Šalies įgaliotų asmenų parašais arba Sutartis susiuvama ir pasirašoma paskutiniame lape; arba</w:t>
      </w:r>
    </w:p>
    <w:p w14:paraId="38369983" w14:textId="77777777" w:rsidR="001D3842" w:rsidRPr="001D3842" w:rsidRDefault="001D3842" w:rsidP="001D3842">
      <w:pPr>
        <w:numPr>
          <w:ilvl w:val="2"/>
          <w:numId w:val="8"/>
        </w:numPr>
        <w:tabs>
          <w:tab w:val="left" w:pos="851"/>
        </w:tabs>
        <w:ind w:left="0" w:hanging="11"/>
        <w:contextualSpacing/>
        <w:jc w:val="both"/>
        <w:rPr>
          <w:szCs w:val="24"/>
        </w:rPr>
      </w:pPr>
      <w:r w:rsidRPr="001D3842">
        <w:rPr>
          <w:szCs w:val="24"/>
        </w:rPr>
        <w:t>kiekvienos Šalies įgaliotų asmenų kvalifikuotais elektroniniais parašais, naudojant dokumentų valdymo sistemos priemones.</w:t>
      </w:r>
    </w:p>
    <w:p w14:paraId="21AC1A06"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Bet kokie pranešimai, informacija, dokumentacija ar korespondencija dėl Sutarties ar jos vykdymo turi būti įforminta raštu lietuvių kalba ir išsiųsta registruotu paštu per kurjerį ar elektroniniu paštu arba įteikta asmeniškai pasirašytinai. Jeigu informacija perduodama elektroniniu paštu, ji laikoma tinkamai perduota tik tuo atveju, jeigu Šalis, kuriai skirta tokia informacija, elektroniniu paštu patvirtina jos gavimo faktą.</w:t>
      </w:r>
    </w:p>
    <w:p w14:paraId="626F0D14"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Pr="001D3842">
        <w:rPr>
          <w:bCs/>
          <w:szCs w:val="24"/>
          <w:lang w:eastAsia="lt-LT"/>
        </w:rPr>
        <w:t xml:space="preserve">/ </w:t>
      </w:r>
      <w:r w:rsidRPr="001D3842">
        <w:rPr>
          <w:szCs w:val="24"/>
        </w:rPr>
        <w:t>ar daiktus.</w:t>
      </w:r>
    </w:p>
    <w:p w14:paraId="59559B3F" w14:textId="77777777" w:rsidR="001D3842" w:rsidRPr="001D3842" w:rsidRDefault="001D3842" w:rsidP="001D3842">
      <w:pPr>
        <w:numPr>
          <w:ilvl w:val="1"/>
          <w:numId w:val="8"/>
        </w:numPr>
        <w:tabs>
          <w:tab w:val="left" w:pos="567"/>
        </w:tabs>
        <w:ind w:left="0" w:firstLine="0"/>
        <w:contextualSpacing/>
        <w:jc w:val="both"/>
        <w:rPr>
          <w:szCs w:val="24"/>
        </w:rPr>
      </w:pPr>
      <w:r w:rsidRPr="001D3842">
        <w:rPr>
          <w:szCs w:val="24"/>
        </w:rPr>
        <w:t>Pasikeitus Šalies buveinės adresui, banko sąskaitos numeriui ar kitiems rekvizitams, Šalis privalo apie tai pranešti kitai Šaliai nedelsiant, bet ne vėliau kaip per 3 (tris)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43197B4" w14:textId="77777777" w:rsidR="001D3842" w:rsidRPr="001D3842" w:rsidRDefault="001D3842" w:rsidP="001D3842">
      <w:pPr>
        <w:numPr>
          <w:ilvl w:val="1"/>
          <w:numId w:val="8"/>
        </w:numPr>
        <w:tabs>
          <w:tab w:val="left" w:pos="709"/>
        </w:tabs>
        <w:ind w:left="0" w:firstLine="0"/>
        <w:contextualSpacing/>
        <w:jc w:val="both"/>
        <w:rPr>
          <w:szCs w:val="24"/>
        </w:rPr>
      </w:pPr>
      <w:r w:rsidRPr="001D3842">
        <w:rPr>
          <w:szCs w:val="24"/>
        </w:rPr>
        <w:t>Sutarties priedai:</w:t>
      </w:r>
      <w:r w:rsidRPr="001D3842">
        <w:rPr>
          <w:bCs/>
          <w:szCs w:val="24"/>
          <w:lang w:eastAsia="lt-LT"/>
        </w:rPr>
        <w:t xml:space="preserve"> </w:t>
      </w:r>
    </w:p>
    <w:p w14:paraId="3D95A9BC" w14:textId="77777777" w:rsidR="001D3842" w:rsidRPr="001D3842" w:rsidRDefault="001D3842" w:rsidP="001D3842">
      <w:pPr>
        <w:numPr>
          <w:ilvl w:val="2"/>
          <w:numId w:val="8"/>
        </w:numPr>
        <w:tabs>
          <w:tab w:val="left" w:pos="851"/>
        </w:tabs>
        <w:ind w:left="0" w:firstLine="0"/>
        <w:contextualSpacing/>
        <w:jc w:val="both"/>
        <w:rPr>
          <w:szCs w:val="24"/>
        </w:rPr>
      </w:pPr>
      <w:r w:rsidRPr="001D3842">
        <w:rPr>
          <w:bCs/>
          <w:szCs w:val="24"/>
          <w:lang w:eastAsia="lt-LT"/>
        </w:rPr>
        <w:t>Sutarties</w:t>
      </w:r>
      <w:r w:rsidRPr="001D3842">
        <w:rPr>
          <w:szCs w:val="24"/>
        </w:rPr>
        <w:t xml:space="preserve"> 1 priedas – Techninė specifikacija (Projektavimo užduotis);</w:t>
      </w:r>
    </w:p>
    <w:p w14:paraId="319D66DE" w14:textId="77777777" w:rsidR="001D3842" w:rsidRPr="001D3842" w:rsidRDefault="001D3842" w:rsidP="001D3842">
      <w:pPr>
        <w:numPr>
          <w:ilvl w:val="2"/>
          <w:numId w:val="8"/>
        </w:numPr>
        <w:tabs>
          <w:tab w:val="left" w:pos="851"/>
        </w:tabs>
        <w:ind w:left="0" w:firstLine="0"/>
        <w:contextualSpacing/>
        <w:jc w:val="both"/>
        <w:rPr>
          <w:szCs w:val="24"/>
        </w:rPr>
      </w:pPr>
      <w:r w:rsidRPr="001D3842">
        <w:rPr>
          <w:szCs w:val="24"/>
        </w:rPr>
        <w:t>Sutarties 2 priedas – Projektuotojo pasiūlymas viešajam Paslaugų pirkimui;</w:t>
      </w:r>
    </w:p>
    <w:p w14:paraId="7E8016C1" w14:textId="77777777" w:rsidR="001D3842" w:rsidRPr="001D3842" w:rsidRDefault="001D3842" w:rsidP="001D3842">
      <w:pPr>
        <w:numPr>
          <w:ilvl w:val="2"/>
          <w:numId w:val="8"/>
        </w:numPr>
        <w:tabs>
          <w:tab w:val="left" w:pos="426"/>
          <w:tab w:val="left" w:pos="851"/>
        </w:tabs>
        <w:ind w:left="0" w:firstLine="0"/>
        <w:contextualSpacing/>
        <w:jc w:val="both"/>
        <w:rPr>
          <w:bCs/>
          <w:szCs w:val="24"/>
          <w:lang w:eastAsia="lt-LT"/>
        </w:rPr>
      </w:pPr>
      <w:r w:rsidRPr="001D3842">
        <w:rPr>
          <w:szCs w:val="24"/>
        </w:rPr>
        <w:t>Sutarties 3 priedas – Asmens duomenų̨ tvarkymas;</w:t>
      </w:r>
    </w:p>
    <w:p w14:paraId="12F5EE97" w14:textId="77777777" w:rsidR="001D3842" w:rsidRPr="001D3842" w:rsidRDefault="001D3842" w:rsidP="001D3842">
      <w:pPr>
        <w:numPr>
          <w:ilvl w:val="2"/>
          <w:numId w:val="8"/>
        </w:numPr>
        <w:tabs>
          <w:tab w:val="left" w:pos="851"/>
        </w:tabs>
        <w:ind w:left="0" w:firstLine="0"/>
        <w:contextualSpacing/>
        <w:jc w:val="both"/>
        <w:rPr>
          <w:szCs w:val="24"/>
          <w:lang w:eastAsia="lt-LT"/>
        </w:rPr>
      </w:pPr>
      <w:r w:rsidRPr="001D3842">
        <w:rPr>
          <w:szCs w:val="24"/>
        </w:rPr>
        <w:t xml:space="preserve">Sutarties 4 priedas – </w:t>
      </w:r>
      <w:bookmarkStart w:id="11" w:name="_Hlk181101596"/>
      <w:r w:rsidRPr="001D3842">
        <w:rPr>
          <w:szCs w:val="24"/>
        </w:rPr>
        <w:t>Detalus Projekto parengimo paslaugų teikimo grafikas</w:t>
      </w:r>
      <w:bookmarkEnd w:id="11"/>
      <w:r w:rsidRPr="001D3842">
        <w:rPr>
          <w:szCs w:val="24"/>
        </w:rPr>
        <w:t>;</w:t>
      </w:r>
    </w:p>
    <w:p w14:paraId="7FCECFB9" w14:textId="44D7EBC0" w:rsidR="001D3842" w:rsidRPr="001D3842" w:rsidRDefault="001D3842" w:rsidP="001D3842">
      <w:pPr>
        <w:numPr>
          <w:ilvl w:val="2"/>
          <w:numId w:val="8"/>
        </w:numPr>
        <w:tabs>
          <w:tab w:val="left" w:pos="851"/>
        </w:tabs>
        <w:ind w:left="0" w:firstLine="0"/>
        <w:contextualSpacing/>
        <w:jc w:val="both"/>
        <w:rPr>
          <w:szCs w:val="24"/>
        </w:rPr>
      </w:pPr>
      <w:r w:rsidRPr="001D3842">
        <w:rPr>
          <w:szCs w:val="24"/>
        </w:rPr>
        <w:t>Sutarties</w:t>
      </w:r>
      <w:r w:rsidR="00DE1B56">
        <w:rPr>
          <w:szCs w:val="24"/>
        </w:rPr>
        <w:t xml:space="preserve"> </w:t>
      </w:r>
      <w:r w:rsidRPr="001D3842">
        <w:rPr>
          <w:szCs w:val="24"/>
        </w:rPr>
        <w:t>5 priedas – Užsakovo reikalavimai statinio informacinio modelio (BIM) rengimui;</w:t>
      </w:r>
    </w:p>
    <w:p w14:paraId="3C03E73D" w14:textId="77777777" w:rsidR="001D3842" w:rsidRPr="001D3842" w:rsidRDefault="001D3842" w:rsidP="001D3842">
      <w:pPr>
        <w:numPr>
          <w:ilvl w:val="2"/>
          <w:numId w:val="8"/>
        </w:numPr>
        <w:tabs>
          <w:tab w:val="left" w:pos="851"/>
        </w:tabs>
        <w:ind w:left="0" w:firstLine="0"/>
        <w:contextualSpacing/>
        <w:jc w:val="both"/>
        <w:rPr>
          <w:rFonts w:eastAsia="Arial"/>
          <w:szCs w:val="24"/>
        </w:rPr>
      </w:pPr>
      <w:r w:rsidRPr="001D3842">
        <w:rPr>
          <w:rFonts w:eastAsia="Arial"/>
          <w:szCs w:val="24"/>
        </w:rPr>
        <w:lastRenderedPageBreak/>
        <w:t>Sutarties 6 priedas – Trišalės atsiskaitymo sutarties projektas.</w:t>
      </w:r>
    </w:p>
    <w:p w14:paraId="7CCAF2E3" w14:textId="77777777" w:rsidR="001D3842" w:rsidRPr="001D3842" w:rsidRDefault="001D3842" w:rsidP="001D3842">
      <w:pPr>
        <w:tabs>
          <w:tab w:val="left" w:pos="851"/>
        </w:tabs>
        <w:contextualSpacing/>
        <w:jc w:val="both"/>
        <w:rPr>
          <w:rFonts w:eastAsia="Arial"/>
          <w:szCs w:val="24"/>
        </w:rPr>
      </w:pPr>
    </w:p>
    <w:p w14:paraId="10D4E59B" w14:textId="77777777" w:rsidR="001D3842" w:rsidRPr="001D3842" w:rsidRDefault="001D3842" w:rsidP="001D3842">
      <w:pPr>
        <w:numPr>
          <w:ilvl w:val="0"/>
          <w:numId w:val="8"/>
        </w:numPr>
        <w:tabs>
          <w:tab w:val="left" w:pos="426"/>
        </w:tabs>
        <w:ind w:left="0" w:firstLine="0"/>
        <w:jc w:val="both"/>
        <w:rPr>
          <w:b/>
          <w:szCs w:val="24"/>
        </w:rPr>
      </w:pPr>
      <w:r w:rsidRPr="001D3842">
        <w:rPr>
          <w:b/>
          <w:szCs w:val="24"/>
        </w:rPr>
        <w:t>SUTARTIES ŠALIŲ ADRESAI IR REKVIZITAI</w:t>
      </w:r>
    </w:p>
    <w:p w14:paraId="52791797" w14:textId="77777777" w:rsidR="001D3842" w:rsidRPr="001D3842" w:rsidRDefault="001D3842" w:rsidP="001D3842">
      <w:pPr>
        <w:tabs>
          <w:tab w:val="left" w:pos="426"/>
        </w:tabs>
        <w:jc w:val="both"/>
        <w:rPr>
          <w:b/>
          <w:szCs w:val="24"/>
        </w:rPr>
      </w:pPr>
    </w:p>
    <w:tbl>
      <w:tblPr>
        <w:tblW w:w="0" w:type="auto"/>
        <w:tblLook w:val="04A0" w:firstRow="1" w:lastRow="0" w:firstColumn="1" w:lastColumn="0" w:noHBand="0" w:noVBand="1"/>
      </w:tblPr>
      <w:tblGrid>
        <w:gridCol w:w="4744"/>
        <w:gridCol w:w="4754"/>
      </w:tblGrid>
      <w:tr w:rsidR="001D3842" w:rsidRPr="001D3842" w14:paraId="0A1EE3C1" w14:textId="77777777" w:rsidTr="00C6015D">
        <w:tc>
          <w:tcPr>
            <w:tcW w:w="4857" w:type="dxa"/>
            <w:shd w:val="clear" w:color="auto" w:fill="auto"/>
          </w:tcPr>
          <w:p w14:paraId="0A8AE31C" w14:textId="77777777" w:rsidR="001D3842" w:rsidRPr="001D3842" w:rsidRDefault="001D3842" w:rsidP="001D3842">
            <w:pPr>
              <w:ind w:left="480"/>
              <w:rPr>
                <w:b/>
                <w:bCs/>
                <w:szCs w:val="24"/>
              </w:rPr>
            </w:pPr>
            <w:r w:rsidRPr="001D3842">
              <w:rPr>
                <w:b/>
                <w:bCs/>
                <w:szCs w:val="24"/>
              </w:rPr>
              <w:t>UŽSAKOVAS</w:t>
            </w:r>
          </w:p>
          <w:p w14:paraId="0D376831" w14:textId="77777777" w:rsidR="001D3842" w:rsidRPr="001D3842" w:rsidRDefault="001D3842" w:rsidP="001D3842">
            <w:pPr>
              <w:ind w:left="480"/>
              <w:rPr>
                <w:szCs w:val="24"/>
                <w:highlight w:val="yellow"/>
              </w:rPr>
            </w:pPr>
            <w:r w:rsidRPr="001D3842">
              <w:rPr>
                <w:szCs w:val="24"/>
              </w:rPr>
              <w:tab/>
            </w:r>
          </w:p>
          <w:p w14:paraId="21A4CA10" w14:textId="77777777" w:rsidR="001D3842" w:rsidRPr="001D3842" w:rsidRDefault="001D3842" w:rsidP="001D3842">
            <w:pPr>
              <w:ind w:left="480"/>
              <w:rPr>
                <w:b/>
                <w:bCs/>
                <w:szCs w:val="24"/>
              </w:rPr>
            </w:pPr>
            <w:r w:rsidRPr="001D3842">
              <w:rPr>
                <w:b/>
                <w:bCs/>
                <w:szCs w:val="24"/>
              </w:rPr>
              <w:t>Vilniaus rajono savivaldybės administracija</w:t>
            </w:r>
          </w:p>
          <w:p w14:paraId="49E88C5F" w14:textId="77777777" w:rsidR="001D3842" w:rsidRPr="001D3842" w:rsidRDefault="001D3842" w:rsidP="001D3842">
            <w:pPr>
              <w:ind w:left="480"/>
              <w:rPr>
                <w:szCs w:val="24"/>
              </w:rPr>
            </w:pPr>
            <w:r w:rsidRPr="001D3842">
              <w:rPr>
                <w:rFonts w:eastAsia="Arial"/>
                <w:szCs w:val="24"/>
              </w:rPr>
              <w:t>Juridinio asmens kodas 188708224</w:t>
            </w:r>
          </w:p>
          <w:p w14:paraId="795DFA11" w14:textId="77777777" w:rsidR="001D3842" w:rsidRPr="001D3842" w:rsidRDefault="001D3842" w:rsidP="001D3842">
            <w:pPr>
              <w:ind w:left="480"/>
              <w:rPr>
                <w:szCs w:val="24"/>
              </w:rPr>
            </w:pPr>
            <w:r w:rsidRPr="001D3842">
              <w:rPr>
                <w:rFonts w:eastAsia="Arial"/>
                <w:szCs w:val="24"/>
              </w:rPr>
              <w:t xml:space="preserve">PVM mokėtojo kodas: </w:t>
            </w:r>
          </w:p>
          <w:p w14:paraId="254F4B0C" w14:textId="77777777" w:rsidR="001D3842" w:rsidRPr="001D3842" w:rsidRDefault="001D3842" w:rsidP="001D3842">
            <w:pPr>
              <w:ind w:left="480"/>
              <w:rPr>
                <w:szCs w:val="24"/>
              </w:rPr>
            </w:pPr>
            <w:r w:rsidRPr="001D3842">
              <w:rPr>
                <w:kern w:val="2"/>
                <w:szCs w:val="24"/>
              </w:rPr>
              <w:t>Ne PVM mokėtojas</w:t>
            </w:r>
          </w:p>
          <w:p w14:paraId="6DFEE259" w14:textId="77777777" w:rsidR="001D3842" w:rsidRPr="001D3842" w:rsidRDefault="001D3842" w:rsidP="001D3842">
            <w:pPr>
              <w:ind w:left="480"/>
              <w:rPr>
                <w:szCs w:val="24"/>
              </w:rPr>
            </w:pPr>
            <w:r w:rsidRPr="001D3842">
              <w:rPr>
                <w:rFonts w:eastAsia="Arial"/>
                <w:szCs w:val="24"/>
              </w:rPr>
              <w:t>Adresas Rinktinės g. 50, 09318 Vilnius</w:t>
            </w:r>
          </w:p>
          <w:p w14:paraId="663E6C1D" w14:textId="77777777" w:rsidR="001D3842" w:rsidRPr="001D3842" w:rsidRDefault="001D3842" w:rsidP="001D3842">
            <w:pPr>
              <w:ind w:left="480"/>
              <w:rPr>
                <w:szCs w:val="24"/>
              </w:rPr>
            </w:pPr>
            <w:r w:rsidRPr="001D3842">
              <w:rPr>
                <w:rFonts w:eastAsia="Arial"/>
                <w:szCs w:val="24"/>
              </w:rPr>
              <w:t>Tel. Nr. +370 5 275 1990</w:t>
            </w:r>
          </w:p>
          <w:p w14:paraId="03C67113" w14:textId="77777777" w:rsidR="001D3842" w:rsidRPr="001D3842" w:rsidRDefault="001D3842" w:rsidP="001D3842">
            <w:pPr>
              <w:ind w:left="480"/>
              <w:rPr>
                <w:rFonts w:eastAsia="Arial"/>
                <w:szCs w:val="24"/>
                <w:lang w:val="fr-FR"/>
              </w:rPr>
            </w:pPr>
            <w:r w:rsidRPr="001D3842">
              <w:rPr>
                <w:rFonts w:eastAsia="Arial"/>
                <w:szCs w:val="24"/>
              </w:rPr>
              <w:t xml:space="preserve">El. p. </w:t>
            </w:r>
            <w:hyperlink r:id="rId8" w:history="1">
              <w:r w:rsidRPr="001D3842">
                <w:rPr>
                  <w:rFonts w:eastAsia="Arial"/>
                  <w:color w:val="467886" w:themeColor="hyperlink"/>
                  <w:szCs w:val="24"/>
                  <w:u w:val="single"/>
                </w:rPr>
                <w:t>vrsa</w:t>
              </w:r>
              <w:r w:rsidRPr="001D3842">
                <w:rPr>
                  <w:rFonts w:eastAsia="Arial"/>
                  <w:color w:val="467886" w:themeColor="hyperlink"/>
                  <w:szCs w:val="24"/>
                  <w:u w:val="single"/>
                  <w:lang w:val="fr-FR"/>
                </w:rPr>
                <w:t>@vrsa.lt</w:t>
              </w:r>
            </w:hyperlink>
          </w:p>
          <w:p w14:paraId="6EECA5E3" w14:textId="77777777" w:rsidR="001D3842" w:rsidRPr="001D3842" w:rsidRDefault="001D3842" w:rsidP="001D3842">
            <w:pPr>
              <w:ind w:left="480"/>
              <w:rPr>
                <w:kern w:val="2"/>
                <w:szCs w:val="24"/>
              </w:rPr>
            </w:pPr>
          </w:p>
          <w:p w14:paraId="07A4FA51" w14:textId="77777777" w:rsidR="001D3842" w:rsidRPr="001D3842" w:rsidRDefault="001D3842" w:rsidP="001D3842">
            <w:pPr>
              <w:ind w:left="480"/>
              <w:rPr>
                <w:szCs w:val="24"/>
              </w:rPr>
            </w:pPr>
            <w:r w:rsidRPr="001D3842">
              <w:rPr>
                <w:szCs w:val="24"/>
              </w:rPr>
              <w:t>Administracijos direktorius</w:t>
            </w:r>
          </w:p>
          <w:p w14:paraId="5F23AAD9" w14:textId="77777777" w:rsidR="001D3842" w:rsidRPr="001D3842" w:rsidRDefault="001D3842" w:rsidP="001D3842">
            <w:pPr>
              <w:ind w:left="480"/>
              <w:rPr>
                <w:szCs w:val="24"/>
              </w:rPr>
            </w:pPr>
            <w:r w:rsidRPr="001D3842">
              <w:rPr>
                <w:szCs w:val="24"/>
              </w:rPr>
              <w:t xml:space="preserve">Vytautas </w:t>
            </w:r>
            <w:proofErr w:type="spellStart"/>
            <w:r w:rsidRPr="001D3842">
              <w:rPr>
                <w:szCs w:val="24"/>
              </w:rPr>
              <w:t>Vansavičius</w:t>
            </w:r>
            <w:proofErr w:type="spellEnd"/>
          </w:p>
          <w:p w14:paraId="765E3439" w14:textId="77777777" w:rsidR="001D3842" w:rsidRPr="001D3842" w:rsidRDefault="001D3842" w:rsidP="001D3842">
            <w:pPr>
              <w:rPr>
                <w:b/>
                <w:szCs w:val="24"/>
              </w:rPr>
            </w:pPr>
          </w:p>
        </w:tc>
        <w:tc>
          <w:tcPr>
            <w:tcW w:w="4857" w:type="dxa"/>
            <w:shd w:val="clear" w:color="auto" w:fill="auto"/>
          </w:tcPr>
          <w:p w14:paraId="17067668" w14:textId="77777777" w:rsidR="001D3842" w:rsidRPr="001D3842" w:rsidRDefault="001D3842" w:rsidP="001D3842">
            <w:pPr>
              <w:rPr>
                <w:b/>
                <w:bCs/>
                <w:szCs w:val="24"/>
              </w:rPr>
            </w:pPr>
            <w:r w:rsidRPr="001D3842">
              <w:rPr>
                <w:b/>
                <w:bCs/>
                <w:szCs w:val="24"/>
              </w:rPr>
              <w:t>PROJEKTUOTOJAS</w:t>
            </w:r>
          </w:p>
          <w:p w14:paraId="6DF92575" w14:textId="77777777" w:rsidR="001D3842" w:rsidRPr="001D3842" w:rsidRDefault="001D3842" w:rsidP="001D3842">
            <w:pPr>
              <w:tabs>
                <w:tab w:val="left" w:pos="426"/>
              </w:tabs>
              <w:jc w:val="both"/>
              <w:rPr>
                <w:b/>
                <w:szCs w:val="24"/>
              </w:rPr>
            </w:pPr>
          </w:p>
        </w:tc>
      </w:tr>
    </w:tbl>
    <w:p w14:paraId="5E142C77" w14:textId="77777777" w:rsidR="001D3842" w:rsidRPr="001D3842" w:rsidRDefault="001D3842" w:rsidP="001D3842">
      <w:pPr>
        <w:rPr>
          <w:szCs w:val="24"/>
        </w:rPr>
      </w:pPr>
    </w:p>
    <w:p w14:paraId="46FACAC4" w14:textId="77777777" w:rsidR="001D3842" w:rsidRPr="001D3842" w:rsidRDefault="001D3842" w:rsidP="001D3842">
      <w:pPr>
        <w:rPr>
          <w:szCs w:val="24"/>
        </w:rPr>
      </w:pPr>
    </w:p>
    <w:p w14:paraId="1E418C82" w14:textId="77777777" w:rsidR="001D3842" w:rsidRPr="001D3842" w:rsidRDefault="001D3842" w:rsidP="001D3842">
      <w:pPr>
        <w:rPr>
          <w:szCs w:val="24"/>
        </w:rPr>
      </w:pPr>
    </w:p>
    <w:p w14:paraId="53B81FC2" w14:textId="77777777" w:rsidR="001D3842" w:rsidRPr="001D3842" w:rsidRDefault="001D3842" w:rsidP="001D3842">
      <w:pPr>
        <w:rPr>
          <w:szCs w:val="24"/>
        </w:rPr>
      </w:pPr>
    </w:p>
    <w:p w14:paraId="59A728B8" w14:textId="77777777" w:rsidR="001D3842" w:rsidRPr="001D3842" w:rsidRDefault="001D3842" w:rsidP="001D3842">
      <w:pPr>
        <w:rPr>
          <w:szCs w:val="24"/>
        </w:rPr>
      </w:pPr>
    </w:p>
    <w:p w14:paraId="7CD2137A" w14:textId="77777777" w:rsidR="001D3842" w:rsidRPr="001D3842" w:rsidRDefault="001D3842" w:rsidP="001D3842">
      <w:pPr>
        <w:rPr>
          <w:szCs w:val="24"/>
        </w:rPr>
      </w:pPr>
    </w:p>
    <w:p w14:paraId="22421A18" w14:textId="77777777" w:rsidR="001D3842" w:rsidRPr="001D3842" w:rsidRDefault="001D3842" w:rsidP="001D3842">
      <w:pPr>
        <w:rPr>
          <w:szCs w:val="24"/>
        </w:rPr>
      </w:pPr>
    </w:p>
    <w:p w14:paraId="5CEFDE6A" w14:textId="77777777" w:rsidR="001D3842" w:rsidRPr="001D3842" w:rsidRDefault="001D3842" w:rsidP="001D3842">
      <w:pPr>
        <w:rPr>
          <w:szCs w:val="24"/>
        </w:rPr>
      </w:pPr>
    </w:p>
    <w:p w14:paraId="79345E39" w14:textId="77777777" w:rsidR="001D3842" w:rsidRPr="001D3842" w:rsidRDefault="001D3842" w:rsidP="001D3842">
      <w:pPr>
        <w:rPr>
          <w:szCs w:val="24"/>
        </w:rPr>
      </w:pPr>
    </w:p>
    <w:p w14:paraId="690FA91D" w14:textId="77777777" w:rsidR="001D3842" w:rsidRPr="001D3842" w:rsidRDefault="001D3842" w:rsidP="001D3842">
      <w:pPr>
        <w:rPr>
          <w:szCs w:val="24"/>
        </w:rPr>
      </w:pPr>
    </w:p>
    <w:p w14:paraId="18D7B9D8" w14:textId="77777777" w:rsidR="001D3842" w:rsidRPr="001D3842" w:rsidRDefault="001D3842" w:rsidP="001D3842">
      <w:pPr>
        <w:rPr>
          <w:szCs w:val="24"/>
        </w:rPr>
      </w:pPr>
    </w:p>
    <w:p w14:paraId="2701540F" w14:textId="77777777" w:rsidR="001D3842" w:rsidRPr="001D3842" w:rsidRDefault="001D3842" w:rsidP="001D3842">
      <w:pPr>
        <w:rPr>
          <w:szCs w:val="24"/>
        </w:rPr>
      </w:pPr>
    </w:p>
    <w:p w14:paraId="79028CF3" w14:textId="77777777" w:rsidR="001D3842" w:rsidRPr="001D3842" w:rsidRDefault="001D3842" w:rsidP="001D3842">
      <w:pPr>
        <w:rPr>
          <w:szCs w:val="24"/>
        </w:rPr>
      </w:pPr>
    </w:p>
    <w:p w14:paraId="71E64DBF" w14:textId="77777777" w:rsidR="001D3842" w:rsidRPr="001D3842" w:rsidRDefault="001D3842" w:rsidP="001D3842">
      <w:pPr>
        <w:rPr>
          <w:szCs w:val="24"/>
        </w:rPr>
      </w:pPr>
    </w:p>
    <w:p w14:paraId="2B4181D0" w14:textId="77777777" w:rsidR="001D3842" w:rsidRPr="001D3842" w:rsidRDefault="001D3842" w:rsidP="001D3842">
      <w:pPr>
        <w:rPr>
          <w:szCs w:val="24"/>
        </w:rPr>
      </w:pPr>
    </w:p>
    <w:p w14:paraId="0B1DD1EC" w14:textId="77777777" w:rsidR="001D3842" w:rsidRPr="001D3842" w:rsidRDefault="001D3842" w:rsidP="001D3842">
      <w:pPr>
        <w:rPr>
          <w:szCs w:val="24"/>
        </w:rPr>
      </w:pPr>
    </w:p>
    <w:p w14:paraId="120AF78B" w14:textId="77777777" w:rsidR="001D3842" w:rsidRPr="001D3842" w:rsidRDefault="001D3842" w:rsidP="001D3842">
      <w:pPr>
        <w:rPr>
          <w:szCs w:val="24"/>
        </w:rPr>
      </w:pPr>
    </w:p>
    <w:p w14:paraId="49C75ACC" w14:textId="77777777" w:rsidR="001D3842" w:rsidRPr="001D3842" w:rsidRDefault="001D3842" w:rsidP="001D3842">
      <w:pPr>
        <w:rPr>
          <w:szCs w:val="24"/>
        </w:rPr>
      </w:pPr>
    </w:p>
    <w:p w14:paraId="7FF33300" w14:textId="77777777" w:rsidR="001D3842" w:rsidRPr="001D3842" w:rsidRDefault="001D3842" w:rsidP="001D3842">
      <w:pPr>
        <w:rPr>
          <w:szCs w:val="24"/>
        </w:rPr>
      </w:pPr>
    </w:p>
    <w:p w14:paraId="2FF8809C" w14:textId="77777777" w:rsidR="001D3842" w:rsidRPr="001D3842" w:rsidRDefault="001D3842" w:rsidP="001D3842">
      <w:pPr>
        <w:rPr>
          <w:szCs w:val="24"/>
        </w:rPr>
      </w:pPr>
    </w:p>
    <w:p w14:paraId="6B6AB304" w14:textId="77777777" w:rsidR="001D3842" w:rsidRPr="001D3842" w:rsidRDefault="001D3842" w:rsidP="001D3842">
      <w:pPr>
        <w:rPr>
          <w:szCs w:val="24"/>
        </w:rPr>
      </w:pPr>
    </w:p>
    <w:p w14:paraId="77629231" w14:textId="77777777" w:rsidR="001D3842" w:rsidRPr="001D3842" w:rsidRDefault="001D3842" w:rsidP="001D3842">
      <w:pPr>
        <w:rPr>
          <w:szCs w:val="24"/>
        </w:rPr>
      </w:pPr>
    </w:p>
    <w:p w14:paraId="1B8F57D1" w14:textId="77777777" w:rsidR="001D3842" w:rsidRPr="001D3842" w:rsidRDefault="001D3842" w:rsidP="001D3842">
      <w:pPr>
        <w:rPr>
          <w:szCs w:val="24"/>
        </w:rPr>
      </w:pPr>
    </w:p>
    <w:p w14:paraId="6528A3B2" w14:textId="77777777" w:rsidR="001D3842" w:rsidRPr="001D3842" w:rsidRDefault="001D3842" w:rsidP="001D3842">
      <w:pPr>
        <w:rPr>
          <w:szCs w:val="24"/>
        </w:rPr>
      </w:pPr>
    </w:p>
    <w:p w14:paraId="631CDB66" w14:textId="77777777" w:rsidR="001D3842" w:rsidRPr="001D3842" w:rsidRDefault="001D3842" w:rsidP="001D3842">
      <w:pPr>
        <w:rPr>
          <w:szCs w:val="24"/>
        </w:rPr>
      </w:pPr>
    </w:p>
    <w:p w14:paraId="6519BBEF" w14:textId="77777777" w:rsidR="001D3842" w:rsidRPr="001D3842" w:rsidRDefault="001D3842" w:rsidP="001D3842">
      <w:pPr>
        <w:rPr>
          <w:szCs w:val="24"/>
        </w:rPr>
      </w:pPr>
    </w:p>
    <w:p w14:paraId="274B9E89" w14:textId="77777777" w:rsidR="001D3842" w:rsidRPr="001D3842" w:rsidRDefault="001D3842" w:rsidP="001D3842">
      <w:pPr>
        <w:rPr>
          <w:szCs w:val="24"/>
        </w:rPr>
      </w:pPr>
    </w:p>
    <w:p w14:paraId="1B0DB807" w14:textId="77777777" w:rsidR="001D3842" w:rsidRPr="001D3842" w:rsidRDefault="001D3842" w:rsidP="001D3842">
      <w:pPr>
        <w:rPr>
          <w:szCs w:val="24"/>
        </w:rPr>
      </w:pPr>
    </w:p>
    <w:p w14:paraId="7859983E" w14:textId="77777777" w:rsidR="001D3842" w:rsidRPr="001D3842" w:rsidRDefault="001D3842" w:rsidP="001D3842">
      <w:pPr>
        <w:rPr>
          <w:szCs w:val="24"/>
        </w:rPr>
      </w:pPr>
    </w:p>
    <w:p w14:paraId="2032691A" w14:textId="77777777" w:rsidR="001D3842" w:rsidRPr="001D3842" w:rsidRDefault="001D3842" w:rsidP="001D3842">
      <w:pPr>
        <w:rPr>
          <w:szCs w:val="24"/>
        </w:rPr>
      </w:pPr>
    </w:p>
    <w:p w14:paraId="48F6D78C" w14:textId="77777777" w:rsidR="001D3842" w:rsidRPr="001D3842" w:rsidRDefault="001D3842" w:rsidP="001D3842">
      <w:pPr>
        <w:rPr>
          <w:szCs w:val="24"/>
        </w:rPr>
      </w:pPr>
    </w:p>
    <w:p w14:paraId="40B7EC2D" w14:textId="77777777" w:rsidR="001D3842" w:rsidRPr="001D3842" w:rsidRDefault="001D3842" w:rsidP="001D3842">
      <w:pPr>
        <w:rPr>
          <w:szCs w:val="24"/>
        </w:rPr>
      </w:pPr>
    </w:p>
    <w:p w14:paraId="6AEC5DC6" w14:textId="77777777" w:rsidR="001D3842" w:rsidRPr="001D3842" w:rsidRDefault="001D3842" w:rsidP="001D3842">
      <w:pPr>
        <w:rPr>
          <w:szCs w:val="24"/>
        </w:rPr>
      </w:pPr>
    </w:p>
    <w:p w14:paraId="08D6768F" w14:textId="77777777" w:rsidR="001D3842" w:rsidRPr="001D3842" w:rsidRDefault="001D3842" w:rsidP="001D3842">
      <w:pPr>
        <w:jc w:val="right"/>
        <w:rPr>
          <w:szCs w:val="24"/>
        </w:rPr>
      </w:pPr>
    </w:p>
    <w:p w14:paraId="268F08B8" w14:textId="77777777" w:rsidR="001D3842" w:rsidRPr="001D3842" w:rsidRDefault="001D3842" w:rsidP="001D3842">
      <w:pPr>
        <w:jc w:val="right"/>
        <w:rPr>
          <w:szCs w:val="24"/>
        </w:rPr>
      </w:pPr>
      <w:r w:rsidRPr="001D3842">
        <w:rPr>
          <w:szCs w:val="24"/>
        </w:rPr>
        <w:lastRenderedPageBreak/>
        <w:t>Sutarties 3 priedas</w:t>
      </w:r>
    </w:p>
    <w:p w14:paraId="584E3A3B" w14:textId="77777777" w:rsidR="001D3842" w:rsidRPr="001D3842" w:rsidRDefault="001D3842" w:rsidP="001D3842">
      <w:pPr>
        <w:jc w:val="right"/>
        <w:rPr>
          <w:szCs w:val="24"/>
        </w:rPr>
      </w:pPr>
    </w:p>
    <w:p w14:paraId="4C1CDCE6" w14:textId="77777777" w:rsidR="001D3842" w:rsidRPr="001D3842" w:rsidRDefault="001D3842" w:rsidP="001D3842">
      <w:pPr>
        <w:jc w:val="center"/>
        <w:rPr>
          <w:b/>
          <w:bCs/>
          <w:szCs w:val="24"/>
        </w:rPr>
      </w:pPr>
      <w:r w:rsidRPr="001D3842">
        <w:rPr>
          <w:b/>
          <w:bCs/>
          <w:szCs w:val="24"/>
        </w:rPr>
        <w:t>ASMENS DUOMENŲ TVARKYMAS</w:t>
      </w:r>
    </w:p>
    <w:p w14:paraId="0A5339E0" w14:textId="77777777" w:rsidR="001D3842" w:rsidRPr="001D3842" w:rsidRDefault="001D3842" w:rsidP="001D3842">
      <w:pPr>
        <w:jc w:val="center"/>
        <w:rPr>
          <w:b/>
          <w:bCs/>
          <w:szCs w:val="24"/>
        </w:rPr>
      </w:pPr>
    </w:p>
    <w:p w14:paraId="35E00371" w14:textId="77777777" w:rsidR="001D3842" w:rsidRPr="001D3842" w:rsidRDefault="001D3842" w:rsidP="001D3842">
      <w:pPr>
        <w:numPr>
          <w:ilvl w:val="1"/>
          <w:numId w:val="6"/>
        </w:numPr>
        <w:tabs>
          <w:tab w:val="left" w:pos="851"/>
        </w:tabs>
        <w:ind w:left="0" w:firstLine="540"/>
        <w:contextualSpacing/>
        <w:jc w:val="both"/>
        <w:rPr>
          <w:rFonts w:eastAsia="Arial"/>
          <w:szCs w:val="24"/>
        </w:rPr>
      </w:pPr>
      <w:r w:rsidRPr="001D3842">
        <w:rPr>
          <w:rFonts w:eastAsia="Arial"/>
          <w:szCs w:val="24"/>
        </w:rPr>
        <w:t>V</w:t>
      </w:r>
      <w:r w:rsidRPr="001D3842">
        <w:rPr>
          <w:szCs w:val="24"/>
        </w:rPr>
        <w:t xml:space="preserve">adovaujantis </w:t>
      </w:r>
      <w:r w:rsidRPr="001D3842">
        <w:rPr>
          <w:iCs/>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1D3842">
        <w:rPr>
          <w:szCs w:val="24"/>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DF0E150" w14:textId="77777777" w:rsidR="001D3842" w:rsidRPr="001D3842" w:rsidRDefault="001D3842" w:rsidP="001D3842">
      <w:pPr>
        <w:numPr>
          <w:ilvl w:val="1"/>
          <w:numId w:val="6"/>
        </w:numPr>
        <w:tabs>
          <w:tab w:val="left" w:pos="851"/>
        </w:tabs>
        <w:ind w:left="0" w:firstLine="540"/>
        <w:contextualSpacing/>
        <w:jc w:val="both"/>
        <w:rPr>
          <w:rFonts w:eastAsia="Arial"/>
          <w:szCs w:val="24"/>
        </w:rPr>
      </w:pPr>
      <w:r w:rsidRPr="001D3842">
        <w:rPr>
          <w:rFonts w:eastAsia="Arial"/>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4D009D0B" w14:textId="77777777" w:rsidR="001D3842" w:rsidRPr="001D3842" w:rsidRDefault="001D3842" w:rsidP="001D3842">
      <w:pPr>
        <w:numPr>
          <w:ilvl w:val="1"/>
          <w:numId w:val="6"/>
        </w:numPr>
        <w:tabs>
          <w:tab w:val="left" w:pos="851"/>
        </w:tabs>
        <w:ind w:left="0" w:firstLine="540"/>
        <w:contextualSpacing/>
        <w:jc w:val="both"/>
        <w:rPr>
          <w:rFonts w:eastAsia="Arial"/>
          <w:szCs w:val="24"/>
        </w:rPr>
      </w:pPr>
      <w:r w:rsidRPr="001D3842">
        <w:rPr>
          <w:rFonts w:eastAsia="Arial"/>
          <w:szCs w:val="24"/>
        </w:rPr>
        <w:t xml:space="preserve">Šalys asmens duomenis saugo 10 (dešimt) metų (pasibaigus Sutarčiai). Nebereikalingi asmens duomenys sunaikinami. </w:t>
      </w:r>
    </w:p>
    <w:p w14:paraId="2B9586E3" w14:textId="77777777" w:rsidR="001D3842" w:rsidRPr="001D3842" w:rsidRDefault="001D3842" w:rsidP="001D3842">
      <w:pPr>
        <w:numPr>
          <w:ilvl w:val="1"/>
          <w:numId w:val="6"/>
        </w:numPr>
        <w:tabs>
          <w:tab w:val="left" w:pos="851"/>
        </w:tabs>
        <w:ind w:left="0" w:firstLine="540"/>
        <w:contextualSpacing/>
        <w:jc w:val="both"/>
        <w:rPr>
          <w:rFonts w:eastAsia="Arial"/>
          <w:szCs w:val="24"/>
        </w:rPr>
      </w:pPr>
      <w:r w:rsidRPr="001D3842">
        <w:rPr>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2648EC7" w14:textId="77777777" w:rsidR="001D3842" w:rsidRPr="001D3842" w:rsidRDefault="001D3842" w:rsidP="001D3842">
      <w:pPr>
        <w:numPr>
          <w:ilvl w:val="1"/>
          <w:numId w:val="6"/>
        </w:numPr>
        <w:tabs>
          <w:tab w:val="left" w:pos="851"/>
        </w:tabs>
        <w:ind w:left="0" w:firstLine="540"/>
        <w:contextualSpacing/>
        <w:jc w:val="both"/>
        <w:rPr>
          <w:rFonts w:eastAsia="Arial"/>
          <w:szCs w:val="24"/>
        </w:rPr>
      </w:pPr>
      <w:r w:rsidRPr="001D3842">
        <w:rPr>
          <w:rFonts w:eastAsia="Arial"/>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6C639BE" w14:textId="77777777" w:rsidR="001D3842" w:rsidRPr="001D3842" w:rsidRDefault="001D3842" w:rsidP="001D3842">
      <w:pPr>
        <w:numPr>
          <w:ilvl w:val="1"/>
          <w:numId w:val="6"/>
        </w:numPr>
        <w:tabs>
          <w:tab w:val="left" w:pos="851"/>
        </w:tabs>
        <w:ind w:left="0" w:firstLine="540"/>
        <w:contextualSpacing/>
        <w:jc w:val="both"/>
        <w:rPr>
          <w:szCs w:val="24"/>
        </w:rPr>
      </w:pPr>
      <w:r w:rsidRPr="001D3842">
        <w:rPr>
          <w:rFonts w:eastAsia="Arial"/>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1D3842">
        <w:rPr>
          <w:rFonts w:eastAsia="Arial"/>
          <w:szCs w:val="24"/>
        </w:rPr>
        <w:t>perkeliamumą</w:t>
      </w:r>
      <w:proofErr w:type="spellEnd"/>
      <w:r w:rsidRPr="001D3842">
        <w:rPr>
          <w:rFonts w:eastAsia="Arial"/>
          <w:szCs w:val="24"/>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7DA1F281" w14:textId="77777777" w:rsidR="001D3842" w:rsidRPr="001D3842" w:rsidRDefault="001D3842" w:rsidP="001D3842">
      <w:pPr>
        <w:rPr>
          <w:szCs w:val="24"/>
        </w:rPr>
      </w:pPr>
      <w:r w:rsidRPr="001D3842">
        <w:rPr>
          <w:szCs w:val="24"/>
        </w:rPr>
        <w:br w:type="page"/>
      </w:r>
    </w:p>
    <w:p w14:paraId="48E13FD1" w14:textId="77777777" w:rsidR="001D3842" w:rsidRPr="001D3842" w:rsidRDefault="001D3842" w:rsidP="001D3842">
      <w:pPr>
        <w:tabs>
          <w:tab w:val="left" w:pos="9000"/>
          <w:tab w:val="right" w:pos="9360"/>
        </w:tabs>
        <w:suppressAutoHyphens/>
        <w:overflowPunct w:val="0"/>
        <w:autoSpaceDE w:val="0"/>
        <w:autoSpaceDN w:val="0"/>
        <w:adjustRightInd w:val="0"/>
        <w:jc w:val="right"/>
        <w:textAlignment w:val="baseline"/>
        <w:rPr>
          <w:szCs w:val="24"/>
        </w:rPr>
      </w:pPr>
      <w:r w:rsidRPr="001D3842">
        <w:rPr>
          <w:szCs w:val="24"/>
        </w:rPr>
        <w:lastRenderedPageBreak/>
        <w:t>Sutarties 4 priedas</w:t>
      </w:r>
    </w:p>
    <w:p w14:paraId="0459FFA2" w14:textId="77777777" w:rsidR="001D3842" w:rsidRPr="001D3842" w:rsidRDefault="001D3842" w:rsidP="001D3842">
      <w:pPr>
        <w:tabs>
          <w:tab w:val="left" w:pos="9000"/>
          <w:tab w:val="right" w:pos="9360"/>
        </w:tabs>
        <w:suppressAutoHyphens/>
        <w:overflowPunct w:val="0"/>
        <w:autoSpaceDE w:val="0"/>
        <w:autoSpaceDN w:val="0"/>
        <w:adjustRightInd w:val="0"/>
        <w:jc w:val="right"/>
        <w:textAlignment w:val="baseline"/>
        <w:rPr>
          <w:szCs w:val="24"/>
        </w:rPr>
      </w:pPr>
    </w:p>
    <w:p w14:paraId="0BB0A101" w14:textId="77777777" w:rsidR="001D3842" w:rsidRPr="001D3842" w:rsidRDefault="001D3842" w:rsidP="001D3842">
      <w:pPr>
        <w:tabs>
          <w:tab w:val="left" w:pos="9000"/>
          <w:tab w:val="right" w:pos="9360"/>
        </w:tabs>
        <w:suppressAutoHyphens/>
        <w:overflowPunct w:val="0"/>
        <w:autoSpaceDE w:val="0"/>
        <w:autoSpaceDN w:val="0"/>
        <w:adjustRightInd w:val="0"/>
        <w:jc w:val="right"/>
        <w:textAlignment w:val="baseline"/>
        <w:rPr>
          <w:szCs w:val="24"/>
        </w:rPr>
      </w:pPr>
    </w:p>
    <w:p w14:paraId="121D4ADB" w14:textId="77777777" w:rsidR="001D3842" w:rsidRPr="001D3842" w:rsidRDefault="001D3842" w:rsidP="001D3842">
      <w:pPr>
        <w:tabs>
          <w:tab w:val="left" w:pos="9000"/>
          <w:tab w:val="right" w:pos="9360"/>
        </w:tabs>
        <w:suppressAutoHyphens/>
        <w:overflowPunct w:val="0"/>
        <w:autoSpaceDE w:val="0"/>
        <w:autoSpaceDN w:val="0"/>
        <w:adjustRightInd w:val="0"/>
        <w:jc w:val="right"/>
        <w:textAlignment w:val="baseline"/>
        <w:rPr>
          <w:szCs w:val="24"/>
        </w:rPr>
      </w:pPr>
    </w:p>
    <w:p w14:paraId="08CD5C79" w14:textId="77777777" w:rsidR="001D3842" w:rsidRPr="001D3842" w:rsidRDefault="001D3842" w:rsidP="001D3842">
      <w:pPr>
        <w:tabs>
          <w:tab w:val="left" w:pos="2535"/>
          <w:tab w:val="center" w:pos="4535"/>
        </w:tabs>
        <w:jc w:val="center"/>
        <w:rPr>
          <w:b/>
          <w:szCs w:val="24"/>
        </w:rPr>
      </w:pPr>
      <w:r w:rsidRPr="001D3842">
        <w:rPr>
          <w:b/>
          <w:szCs w:val="24"/>
        </w:rPr>
        <w:t>DETALUS PROJEKTO PARENGIMO PASLAUGŲ TEIKIMO GRAFIKAS</w:t>
      </w:r>
    </w:p>
    <w:p w14:paraId="4961482D" w14:textId="77777777" w:rsidR="001D3842" w:rsidRPr="001D3842" w:rsidRDefault="001D3842" w:rsidP="001D3842">
      <w:pPr>
        <w:tabs>
          <w:tab w:val="left" w:pos="2535"/>
          <w:tab w:val="center" w:pos="4535"/>
        </w:tabs>
        <w:jc w:val="center"/>
        <w:rPr>
          <w:b/>
          <w:szCs w:val="24"/>
        </w:rPr>
      </w:pPr>
    </w:p>
    <w:p w14:paraId="341AC55C" w14:textId="77777777" w:rsidR="001D3842" w:rsidRPr="001D3842" w:rsidRDefault="001D3842" w:rsidP="001D3842">
      <w:pPr>
        <w:jc w:val="center"/>
        <w:rPr>
          <w:szCs w:val="24"/>
        </w:rPr>
      </w:pPr>
      <w:r w:rsidRPr="001D3842">
        <w:rPr>
          <w:szCs w:val="24"/>
        </w:rPr>
        <w:t xml:space="preserve"> ......... m. ............................... ........... d.</w:t>
      </w:r>
    </w:p>
    <w:p w14:paraId="02121A31" w14:textId="77777777" w:rsidR="001D3842" w:rsidRPr="001D3842" w:rsidRDefault="001D3842" w:rsidP="001D3842">
      <w:pPr>
        <w:jc w:val="center"/>
        <w:rPr>
          <w:szCs w:val="24"/>
        </w:rPr>
      </w:pPr>
    </w:p>
    <w:p w14:paraId="0B836D05" w14:textId="77777777" w:rsidR="001D3842" w:rsidRPr="001D3842" w:rsidRDefault="001D3842" w:rsidP="001D3842">
      <w:pPr>
        <w:jc w:val="both"/>
        <w:rPr>
          <w:i/>
          <w:color w:val="FF0000"/>
          <w:szCs w:val="24"/>
        </w:rPr>
      </w:pPr>
    </w:p>
    <w:p w14:paraId="4BFA1A88" w14:textId="77777777" w:rsidR="001D3842" w:rsidRPr="001D3842" w:rsidRDefault="001D3842" w:rsidP="001D3842">
      <w:pPr>
        <w:jc w:val="both"/>
        <w:rPr>
          <w:szCs w:val="24"/>
        </w:rPr>
      </w:pPr>
      <w:r w:rsidRPr="001D3842">
        <w:rPr>
          <w:i/>
          <w:color w:val="FF0000"/>
          <w:szCs w:val="24"/>
        </w:rPr>
        <w:t>[Užsakovo pavadinimas]</w:t>
      </w:r>
      <w:r w:rsidRPr="001D3842">
        <w:rPr>
          <w:szCs w:val="24"/>
        </w:rPr>
        <w:t xml:space="preserve">, atstovaujama .............................................., veikiančio pagal ........................................................................................................., toliau vadinamas Užsakovu, ir </w:t>
      </w:r>
      <w:r w:rsidRPr="001D3842">
        <w:rPr>
          <w:i/>
          <w:color w:val="FF0000"/>
          <w:szCs w:val="24"/>
        </w:rPr>
        <w:t>[Projektuotojo pavadinimas]</w:t>
      </w:r>
      <w:r w:rsidRPr="001D3842">
        <w:rPr>
          <w:szCs w:val="24"/>
        </w:rPr>
        <w:t xml:space="preserve">, atstovaujama ..........................................., veikiančio pagal ......................................................................................, toliau vadinamas Projektuotoju (toliau kartu vadinamos Šalimis, o kiekviena atskirai – Šalimi), vadovaudamiesi Šalių sudaryta </w:t>
      </w:r>
      <w:r w:rsidRPr="001D3842">
        <w:rPr>
          <w:i/>
          <w:color w:val="FF0000"/>
          <w:szCs w:val="24"/>
        </w:rPr>
        <w:t>[sutarties pavadinimas, sudarymo data]</w:t>
      </w:r>
      <w:r w:rsidRPr="001D3842">
        <w:rPr>
          <w:szCs w:val="24"/>
        </w:rPr>
        <w:t xml:space="preserve"> sutartimi (toliau – vadinama Sutartimi), nustato žemiau nurodytų Paslaugų teikimo grafiką:</w:t>
      </w:r>
    </w:p>
    <w:p w14:paraId="54D8A957" w14:textId="77777777" w:rsidR="001D3842" w:rsidRPr="001D3842" w:rsidRDefault="001D3842" w:rsidP="001D3842">
      <w:pPr>
        <w:jc w:val="both"/>
        <w:rPr>
          <w:szCs w:val="24"/>
        </w:rPr>
      </w:pPr>
    </w:p>
    <w:p w14:paraId="16E54646" w14:textId="77777777" w:rsidR="001D3842" w:rsidRPr="001D3842" w:rsidRDefault="001D3842" w:rsidP="001D3842">
      <w:pPr>
        <w:ind w:left="360"/>
        <w:contextualSpacing/>
        <w:jc w:val="both"/>
        <w:rPr>
          <w:szCs w:val="24"/>
        </w:rPr>
      </w:pPr>
      <w:r w:rsidRPr="001D3842">
        <w:rPr>
          <w:szCs w:val="24"/>
        </w:rPr>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1846"/>
        <w:gridCol w:w="1696"/>
        <w:gridCol w:w="1695"/>
      </w:tblGrid>
      <w:tr w:rsidR="001D3842" w:rsidRPr="001D3842" w14:paraId="6CBA2A41" w14:textId="77777777" w:rsidTr="00C6015D">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74C5B2D5" w14:textId="77777777" w:rsidR="001D3842" w:rsidRPr="001D3842" w:rsidRDefault="001D3842" w:rsidP="001D3842">
            <w:pPr>
              <w:spacing w:line="259" w:lineRule="auto"/>
              <w:jc w:val="center"/>
              <w:rPr>
                <w:rFonts w:eastAsia="Calibri"/>
                <w:kern w:val="2"/>
                <w:sz w:val="22"/>
                <w:szCs w:val="22"/>
                <w14:ligatures w14:val="standardContextual"/>
              </w:rPr>
            </w:pPr>
            <w:r w:rsidRPr="001D3842">
              <w:rPr>
                <w:rFonts w:eastAsia="Calibri"/>
                <w:kern w:val="2"/>
                <w:sz w:val="22"/>
                <w:szCs w:val="22"/>
                <w14:ligatures w14:val="standardContextual"/>
              </w:rPr>
              <w:t>Paslaugų pavadinimas</w:t>
            </w:r>
          </w:p>
        </w:tc>
        <w:tc>
          <w:tcPr>
            <w:tcW w:w="973" w:type="pct"/>
            <w:tcBorders>
              <w:top w:val="single" w:sz="4" w:space="0" w:color="auto"/>
              <w:left w:val="single" w:sz="4" w:space="0" w:color="auto"/>
              <w:bottom w:val="single" w:sz="4" w:space="0" w:color="auto"/>
              <w:right w:val="single" w:sz="4" w:space="0" w:color="auto"/>
            </w:tcBorders>
          </w:tcPr>
          <w:p w14:paraId="5F6A998D" w14:textId="77777777" w:rsidR="001D3842" w:rsidRPr="001D3842" w:rsidRDefault="001D3842" w:rsidP="001D3842">
            <w:pPr>
              <w:jc w:val="both"/>
              <w:outlineLvl w:val="1"/>
              <w:rPr>
                <w:sz w:val="22"/>
                <w:szCs w:val="22"/>
              </w:rPr>
            </w:pPr>
            <w:r w:rsidRPr="001D3842">
              <w:rPr>
                <w:sz w:val="22"/>
                <w:szCs w:val="22"/>
              </w:rPr>
              <w:t>Paslaugų suteikimo terminas (k. d.)</w:t>
            </w:r>
          </w:p>
        </w:tc>
        <w:tc>
          <w:tcPr>
            <w:tcW w:w="894" w:type="pct"/>
            <w:tcBorders>
              <w:top w:val="single" w:sz="4" w:space="0" w:color="auto"/>
              <w:left w:val="single" w:sz="4" w:space="0" w:color="auto"/>
              <w:bottom w:val="single" w:sz="4" w:space="0" w:color="auto"/>
              <w:right w:val="single" w:sz="4" w:space="0" w:color="auto"/>
            </w:tcBorders>
          </w:tcPr>
          <w:p w14:paraId="17919FF3" w14:textId="77777777" w:rsidR="001D3842" w:rsidRPr="001D3842" w:rsidRDefault="001D3842" w:rsidP="001D3842">
            <w:pPr>
              <w:jc w:val="both"/>
              <w:outlineLvl w:val="1"/>
              <w:rPr>
                <w:sz w:val="22"/>
                <w:szCs w:val="22"/>
              </w:rPr>
            </w:pPr>
            <w:r w:rsidRPr="001D3842">
              <w:rPr>
                <w:sz w:val="22"/>
                <w:szCs w:val="22"/>
              </w:rPr>
              <w:t>Paslaugų (etapo) suteikimo pradžios data</w:t>
            </w:r>
          </w:p>
        </w:tc>
        <w:tc>
          <w:tcPr>
            <w:tcW w:w="893" w:type="pct"/>
            <w:tcBorders>
              <w:top w:val="single" w:sz="4" w:space="0" w:color="auto"/>
              <w:left w:val="single" w:sz="4" w:space="0" w:color="auto"/>
              <w:bottom w:val="single" w:sz="4" w:space="0" w:color="auto"/>
              <w:right w:val="single" w:sz="4" w:space="0" w:color="auto"/>
            </w:tcBorders>
          </w:tcPr>
          <w:p w14:paraId="48B1EC11" w14:textId="77777777" w:rsidR="001D3842" w:rsidRPr="001D3842" w:rsidRDefault="001D3842" w:rsidP="001D3842">
            <w:pPr>
              <w:jc w:val="both"/>
              <w:outlineLvl w:val="1"/>
              <w:rPr>
                <w:sz w:val="22"/>
                <w:szCs w:val="22"/>
              </w:rPr>
            </w:pPr>
            <w:r w:rsidRPr="001D3842">
              <w:rPr>
                <w:sz w:val="22"/>
                <w:szCs w:val="22"/>
              </w:rPr>
              <w:t>Paslaugų (etapo) suteikimo pabaigos data</w:t>
            </w:r>
          </w:p>
        </w:tc>
      </w:tr>
      <w:tr w:rsidR="001D3842" w:rsidRPr="001D3842" w14:paraId="7556E228" w14:textId="77777777" w:rsidTr="00C6015D">
        <w:trPr>
          <w:jc w:val="center"/>
        </w:trPr>
        <w:tc>
          <w:tcPr>
            <w:tcW w:w="2240" w:type="pct"/>
            <w:tcBorders>
              <w:top w:val="single" w:sz="4" w:space="0" w:color="auto"/>
              <w:left w:val="single" w:sz="4" w:space="0" w:color="auto"/>
              <w:bottom w:val="single" w:sz="4" w:space="0" w:color="auto"/>
              <w:right w:val="single" w:sz="4" w:space="0" w:color="auto"/>
            </w:tcBorders>
            <w:hideMark/>
          </w:tcPr>
          <w:p w14:paraId="3CF3F6E6" w14:textId="77777777" w:rsidR="001D3842" w:rsidRPr="001D3842" w:rsidRDefault="001D3842" w:rsidP="001D3842">
            <w:pPr>
              <w:jc w:val="both"/>
              <w:outlineLvl w:val="1"/>
              <w:rPr>
                <w:sz w:val="22"/>
                <w:szCs w:val="22"/>
                <w:highlight w:val="lightGray"/>
              </w:rPr>
            </w:pPr>
          </w:p>
        </w:tc>
        <w:tc>
          <w:tcPr>
            <w:tcW w:w="973" w:type="pct"/>
            <w:tcBorders>
              <w:top w:val="single" w:sz="4" w:space="0" w:color="auto"/>
              <w:left w:val="single" w:sz="4" w:space="0" w:color="auto"/>
              <w:bottom w:val="single" w:sz="4" w:space="0" w:color="auto"/>
              <w:right w:val="single" w:sz="4" w:space="0" w:color="auto"/>
            </w:tcBorders>
            <w:vAlign w:val="center"/>
          </w:tcPr>
          <w:p w14:paraId="7653B5FC" w14:textId="77777777" w:rsidR="001D3842" w:rsidRPr="001D3842" w:rsidRDefault="001D3842" w:rsidP="001D3842">
            <w:pPr>
              <w:jc w:val="both"/>
              <w:outlineLvl w:val="1"/>
              <w:rPr>
                <w:sz w:val="22"/>
                <w:szCs w:val="22"/>
                <w:highlight w:val="lightGray"/>
              </w:rPr>
            </w:pPr>
          </w:p>
        </w:tc>
        <w:tc>
          <w:tcPr>
            <w:tcW w:w="894" w:type="pct"/>
            <w:tcBorders>
              <w:top w:val="single" w:sz="4" w:space="0" w:color="auto"/>
              <w:left w:val="single" w:sz="4" w:space="0" w:color="auto"/>
              <w:bottom w:val="single" w:sz="4" w:space="0" w:color="auto"/>
              <w:right w:val="single" w:sz="4" w:space="0" w:color="auto"/>
            </w:tcBorders>
          </w:tcPr>
          <w:p w14:paraId="04797BFD" w14:textId="77777777" w:rsidR="001D3842" w:rsidRPr="001D3842" w:rsidRDefault="001D3842" w:rsidP="001D3842">
            <w:pPr>
              <w:jc w:val="both"/>
              <w:outlineLvl w:val="1"/>
              <w:rPr>
                <w:sz w:val="22"/>
                <w:szCs w:val="22"/>
                <w:highlight w:val="lightGray"/>
              </w:rPr>
            </w:pPr>
          </w:p>
        </w:tc>
        <w:tc>
          <w:tcPr>
            <w:tcW w:w="893" w:type="pct"/>
            <w:tcBorders>
              <w:top w:val="single" w:sz="4" w:space="0" w:color="auto"/>
              <w:left w:val="single" w:sz="4" w:space="0" w:color="auto"/>
              <w:bottom w:val="single" w:sz="4" w:space="0" w:color="auto"/>
              <w:right w:val="single" w:sz="4" w:space="0" w:color="auto"/>
            </w:tcBorders>
          </w:tcPr>
          <w:p w14:paraId="43963AB4" w14:textId="77777777" w:rsidR="001D3842" w:rsidRPr="001D3842" w:rsidRDefault="001D3842" w:rsidP="001D3842">
            <w:pPr>
              <w:jc w:val="both"/>
              <w:outlineLvl w:val="1"/>
              <w:rPr>
                <w:sz w:val="22"/>
                <w:szCs w:val="22"/>
                <w:highlight w:val="lightGray"/>
              </w:rPr>
            </w:pPr>
          </w:p>
        </w:tc>
      </w:tr>
      <w:tr w:rsidR="001D3842" w:rsidRPr="001D3842" w14:paraId="032B19AB" w14:textId="77777777" w:rsidTr="00C6015D">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212EFF69" w14:textId="77777777" w:rsidR="001D3842" w:rsidRPr="001D3842" w:rsidRDefault="001D3842" w:rsidP="001D3842">
            <w:pPr>
              <w:jc w:val="both"/>
              <w:outlineLvl w:val="1"/>
              <w:rPr>
                <w:sz w:val="22"/>
                <w:szCs w:val="22"/>
                <w:highlight w:val="lightGray"/>
              </w:rPr>
            </w:pPr>
          </w:p>
        </w:tc>
        <w:tc>
          <w:tcPr>
            <w:tcW w:w="973" w:type="pct"/>
            <w:tcBorders>
              <w:top w:val="single" w:sz="4" w:space="0" w:color="auto"/>
              <w:left w:val="single" w:sz="4" w:space="0" w:color="auto"/>
              <w:bottom w:val="single" w:sz="4" w:space="0" w:color="auto"/>
              <w:right w:val="single" w:sz="4" w:space="0" w:color="auto"/>
            </w:tcBorders>
            <w:vAlign w:val="center"/>
          </w:tcPr>
          <w:p w14:paraId="230921C2" w14:textId="77777777" w:rsidR="001D3842" w:rsidRPr="001D3842" w:rsidRDefault="001D3842" w:rsidP="001D3842">
            <w:pPr>
              <w:jc w:val="both"/>
              <w:outlineLvl w:val="1"/>
              <w:rPr>
                <w:sz w:val="22"/>
                <w:szCs w:val="22"/>
                <w:highlight w:val="lightGray"/>
              </w:rPr>
            </w:pPr>
          </w:p>
        </w:tc>
        <w:tc>
          <w:tcPr>
            <w:tcW w:w="894" w:type="pct"/>
            <w:tcBorders>
              <w:top w:val="single" w:sz="4" w:space="0" w:color="auto"/>
              <w:left w:val="single" w:sz="4" w:space="0" w:color="auto"/>
              <w:bottom w:val="single" w:sz="4" w:space="0" w:color="auto"/>
              <w:right w:val="single" w:sz="4" w:space="0" w:color="auto"/>
            </w:tcBorders>
          </w:tcPr>
          <w:p w14:paraId="3060D550" w14:textId="77777777" w:rsidR="001D3842" w:rsidRPr="001D3842" w:rsidRDefault="001D3842" w:rsidP="001D3842">
            <w:pPr>
              <w:jc w:val="both"/>
              <w:outlineLvl w:val="1"/>
              <w:rPr>
                <w:sz w:val="22"/>
                <w:szCs w:val="22"/>
                <w:highlight w:val="lightGray"/>
              </w:rPr>
            </w:pPr>
          </w:p>
        </w:tc>
        <w:tc>
          <w:tcPr>
            <w:tcW w:w="893" w:type="pct"/>
            <w:tcBorders>
              <w:top w:val="single" w:sz="4" w:space="0" w:color="auto"/>
              <w:left w:val="single" w:sz="4" w:space="0" w:color="auto"/>
              <w:bottom w:val="single" w:sz="4" w:space="0" w:color="auto"/>
              <w:right w:val="single" w:sz="4" w:space="0" w:color="auto"/>
            </w:tcBorders>
          </w:tcPr>
          <w:p w14:paraId="0DE41CA2" w14:textId="77777777" w:rsidR="001D3842" w:rsidRPr="001D3842" w:rsidRDefault="001D3842" w:rsidP="001D3842">
            <w:pPr>
              <w:jc w:val="both"/>
              <w:outlineLvl w:val="1"/>
              <w:rPr>
                <w:sz w:val="22"/>
                <w:szCs w:val="22"/>
                <w:highlight w:val="lightGray"/>
              </w:rPr>
            </w:pPr>
          </w:p>
        </w:tc>
      </w:tr>
      <w:tr w:rsidR="001D3842" w:rsidRPr="001D3842" w14:paraId="507AF217" w14:textId="77777777" w:rsidTr="00C6015D">
        <w:trPr>
          <w:jc w:val="center"/>
        </w:trPr>
        <w:tc>
          <w:tcPr>
            <w:tcW w:w="2240" w:type="pct"/>
            <w:tcBorders>
              <w:top w:val="single" w:sz="4" w:space="0" w:color="auto"/>
              <w:left w:val="single" w:sz="4" w:space="0" w:color="auto"/>
              <w:bottom w:val="single" w:sz="4" w:space="0" w:color="auto"/>
              <w:right w:val="single" w:sz="4" w:space="0" w:color="auto"/>
            </w:tcBorders>
            <w:hideMark/>
          </w:tcPr>
          <w:p w14:paraId="27846C0C" w14:textId="77777777" w:rsidR="001D3842" w:rsidRPr="001D3842" w:rsidRDefault="001D3842" w:rsidP="001D3842">
            <w:pPr>
              <w:jc w:val="both"/>
              <w:outlineLvl w:val="1"/>
              <w:rPr>
                <w:sz w:val="22"/>
                <w:szCs w:val="22"/>
                <w:highlight w:val="lightGray"/>
              </w:rPr>
            </w:pPr>
          </w:p>
        </w:tc>
        <w:tc>
          <w:tcPr>
            <w:tcW w:w="973" w:type="pct"/>
            <w:tcBorders>
              <w:top w:val="single" w:sz="4" w:space="0" w:color="auto"/>
              <w:left w:val="single" w:sz="4" w:space="0" w:color="auto"/>
              <w:bottom w:val="single" w:sz="4" w:space="0" w:color="auto"/>
              <w:right w:val="single" w:sz="4" w:space="0" w:color="auto"/>
            </w:tcBorders>
            <w:vAlign w:val="center"/>
          </w:tcPr>
          <w:p w14:paraId="1E31C14F" w14:textId="77777777" w:rsidR="001D3842" w:rsidRPr="001D3842" w:rsidRDefault="001D3842" w:rsidP="001D3842">
            <w:pPr>
              <w:jc w:val="both"/>
              <w:outlineLvl w:val="1"/>
              <w:rPr>
                <w:sz w:val="22"/>
                <w:szCs w:val="22"/>
                <w:highlight w:val="lightGray"/>
              </w:rPr>
            </w:pPr>
          </w:p>
        </w:tc>
        <w:tc>
          <w:tcPr>
            <w:tcW w:w="894" w:type="pct"/>
            <w:tcBorders>
              <w:top w:val="single" w:sz="4" w:space="0" w:color="auto"/>
              <w:left w:val="single" w:sz="4" w:space="0" w:color="auto"/>
              <w:bottom w:val="single" w:sz="4" w:space="0" w:color="auto"/>
              <w:right w:val="single" w:sz="4" w:space="0" w:color="auto"/>
            </w:tcBorders>
          </w:tcPr>
          <w:p w14:paraId="75D1BFF9" w14:textId="77777777" w:rsidR="001D3842" w:rsidRPr="001D3842" w:rsidRDefault="001D3842" w:rsidP="001D3842">
            <w:pPr>
              <w:jc w:val="both"/>
              <w:outlineLvl w:val="1"/>
              <w:rPr>
                <w:sz w:val="22"/>
                <w:szCs w:val="22"/>
                <w:highlight w:val="lightGray"/>
              </w:rPr>
            </w:pPr>
          </w:p>
        </w:tc>
        <w:tc>
          <w:tcPr>
            <w:tcW w:w="893" w:type="pct"/>
            <w:tcBorders>
              <w:top w:val="single" w:sz="4" w:space="0" w:color="auto"/>
              <w:left w:val="single" w:sz="4" w:space="0" w:color="auto"/>
              <w:bottom w:val="single" w:sz="4" w:space="0" w:color="auto"/>
              <w:right w:val="single" w:sz="4" w:space="0" w:color="auto"/>
            </w:tcBorders>
          </w:tcPr>
          <w:p w14:paraId="0ABEB037" w14:textId="77777777" w:rsidR="001D3842" w:rsidRPr="001D3842" w:rsidRDefault="001D3842" w:rsidP="001D3842">
            <w:pPr>
              <w:jc w:val="both"/>
              <w:outlineLvl w:val="1"/>
              <w:rPr>
                <w:sz w:val="22"/>
                <w:szCs w:val="22"/>
                <w:highlight w:val="lightGray"/>
              </w:rPr>
            </w:pPr>
          </w:p>
        </w:tc>
      </w:tr>
      <w:tr w:rsidR="001D3842" w:rsidRPr="001D3842" w14:paraId="57E49F8D" w14:textId="77777777" w:rsidTr="00C6015D">
        <w:trPr>
          <w:jc w:val="center"/>
        </w:trPr>
        <w:tc>
          <w:tcPr>
            <w:tcW w:w="2240" w:type="pct"/>
            <w:tcBorders>
              <w:top w:val="single" w:sz="4" w:space="0" w:color="auto"/>
              <w:left w:val="single" w:sz="4" w:space="0" w:color="auto"/>
              <w:bottom w:val="single" w:sz="4" w:space="0" w:color="auto"/>
              <w:right w:val="single" w:sz="4" w:space="0" w:color="auto"/>
            </w:tcBorders>
            <w:hideMark/>
          </w:tcPr>
          <w:p w14:paraId="17A63A78" w14:textId="77777777" w:rsidR="001D3842" w:rsidRPr="001D3842" w:rsidRDefault="001D3842" w:rsidP="001D3842">
            <w:pPr>
              <w:jc w:val="both"/>
              <w:outlineLvl w:val="1"/>
              <w:rPr>
                <w:sz w:val="22"/>
                <w:szCs w:val="22"/>
                <w:highlight w:val="lightGray"/>
              </w:rPr>
            </w:pPr>
          </w:p>
        </w:tc>
        <w:tc>
          <w:tcPr>
            <w:tcW w:w="973" w:type="pct"/>
            <w:tcBorders>
              <w:top w:val="single" w:sz="4" w:space="0" w:color="auto"/>
              <w:left w:val="single" w:sz="4" w:space="0" w:color="auto"/>
              <w:bottom w:val="single" w:sz="4" w:space="0" w:color="auto"/>
              <w:right w:val="single" w:sz="4" w:space="0" w:color="auto"/>
            </w:tcBorders>
            <w:vAlign w:val="center"/>
          </w:tcPr>
          <w:p w14:paraId="5F1DC676" w14:textId="77777777" w:rsidR="001D3842" w:rsidRPr="001D3842" w:rsidRDefault="001D3842" w:rsidP="001D3842">
            <w:pPr>
              <w:jc w:val="both"/>
              <w:outlineLvl w:val="1"/>
              <w:rPr>
                <w:sz w:val="22"/>
                <w:szCs w:val="22"/>
                <w:highlight w:val="lightGray"/>
              </w:rPr>
            </w:pPr>
          </w:p>
        </w:tc>
        <w:tc>
          <w:tcPr>
            <w:tcW w:w="894" w:type="pct"/>
            <w:tcBorders>
              <w:top w:val="single" w:sz="4" w:space="0" w:color="auto"/>
              <w:left w:val="single" w:sz="4" w:space="0" w:color="auto"/>
              <w:bottom w:val="single" w:sz="4" w:space="0" w:color="auto"/>
              <w:right w:val="single" w:sz="4" w:space="0" w:color="auto"/>
            </w:tcBorders>
          </w:tcPr>
          <w:p w14:paraId="145397E7" w14:textId="77777777" w:rsidR="001D3842" w:rsidRPr="001D3842" w:rsidRDefault="001D3842" w:rsidP="001D3842">
            <w:pPr>
              <w:jc w:val="both"/>
              <w:outlineLvl w:val="1"/>
              <w:rPr>
                <w:sz w:val="22"/>
                <w:szCs w:val="22"/>
                <w:highlight w:val="lightGray"/>
              </w:rPr>
            </w:pPr>
          </w:p>
        </w:tc>
        <w:tc>
          <w:tcPr>
            <w:tcW w:w="893" w:type="pct"/>
            <w:tcBorders>
              <w:top w:val="single" w:sz="4" w:space="0" w:color="auto"/>
              <w:left w:val="single" w:sz="4" w:space="0" w:color="auto"/>
              <w:bottom w:val="single" w:sz="4" w:space="0" w:color="auto"/>
              <w:right w:val="single" w:sz="4" w:space="0" w:color="auto"/>
            </w:tcBorders>
          </w:tcPr>
          <w:p w14:paraId="65F73622" w14:textId="77777777" w:rsidR="001D3842" w:rsidRPr="001D3842" w:rsidRDefault="001D3842" w:rsidP="001D3842">
            <w:pPr>
              <w:jc w:val="both"/>
              <w:outlineLvl w:val="1"/>
              <w:rPr>
                <w:sz w:val="22"/>
                <w:szCs w:val="22"/>
                <w:highlight w:val="lightGray"/>
              </w:rPr>
            </w:pPr>
          </w:p>
        </w:tc>
      </w:tr>
    </w:tbl>
    <w:p w14:paraId="78C9BEF5" w14:textId="77777777" w:rsidR="001D3842" w:rsidRPr="001D3842" w:rsidRDefault="001D3842" w:rsidP="001D3842">
      <w:pPr>
        <w:jc w:val="both"/>
        <w:rPr>
          <w:szCs w:val="24"/>
        </w:rPr>
      </w:pPr>
    </w:p>
    <w:p w14:paraId="6EAFBBEE" w14:textId="77777777" w:rsidR="001D3842" w:rsidRPr="001D3842" w:rsidRDefault="001D3842" w:rsidP="001D3842">
      <w:pPr>
        <w:jc w:val="both"/>
        <w:rPr>
          <w:szCs w:val="24"/>
        </w:rPr>
      </w:pPr>
    </w:p>
    <w:p w14:paraId="66C98E46" w14:textId="77777777" w:rsidR="001D3842" w:rsidRPr="001D3842" w:rsidRDefault="001D3842" w:rsidP="001D3842">
      <w:pPr>
        <w:jc w:val="both"/>
        <w:rPr>
          <w:szCs w:val="24"/>
        </w:rPr>
      </w:pPr>
    </w:p>
    <w:p w14:paraId="5D63F429" w14:textId="77777777" w:rsidR="001D3842" w:rsidRPr="001D3842" w:rsidRDefault="001D3842" w:rsidP="001D3842">
      <w:pPr>
        <w:jc w:val="both"/>
        <w:rPr>
          <w:szCs w:val="24"/>
        </w:rPr>
      </w:pPr>
    </w:p>
    <w:tbl>
      <w:tblPr>
        <w:tblW w:w="0" w:type="auto"/>
        <w:tblInd w:w="674" w:type="dxa"/>
        <w:tblLayout w:type="fixed"/>
        <w:tblLook w:val="0000" w:firstRow="0" w:lastRow="0" w:firstColumn="0" w:lastColumn="0" w:noHBand="0" w:noVBand="0"/>
      </w:tblPr>
      <w:tblGrid>
        <w:gridCol w:w="4396"/>
        <w:gridCol w:w="4245"/>
      </w:tblGrid>
      <w:tr w:rsidR="001D3842" w:rsidRPr="001D3842" w14:paraId="35CA989A" w14:textId="77777777" w:rsidTr="00C6015D">
        <w:tc>
          <w:tcPr>
            <w:tcW w:w="4396" w:type="dxa"/>
          </w:tcPr>
          <w:p w14:paraId="5E9AB5D7" w14:textId="77777777" w:rsidR="001D3842" w:rsidRPr="001D3842" w:rsidRDefault="001D3842" w:rsidP="001D3842">
            <w:pPr>
              <w:rPr>
                <w:b/>
                <w:bCs/>
                <w:szCs w:val="24"/>
              </w:rPr>
            </w:pPr>
            <w:r w:rsidRPr="001D3842">
              <w:rPr>
                <w:b/>
                <w:bCs/>
                <w:szCs w:val="24"/>
              </w:rPr>
              <w:t>Užsakovas</w:t>
            </w:r>
          </w:p>
        </w:tc>
        <w:tc>
          <w:tcPr>
            <w:tcW w:w="4245" w:type="dxa"/>
          </w:tcPr>
          <w:p w14:paraId="703ED6FD" w14:textId="77777777" w:rsidR="001D3842" w:rsidRPr="001D3842" w:rsidRDefault="001D3842" w:rsidP="001D3842">
            <w:pPr>
              <w:rPr>
                <w:b/>
                <w:bCs/>
                <w:szCs w:val="24"/>
              </w:rPr>
            </w:pPr>
            <w:r w:rsidRPr="001D3842">
              <w:rPr>
                <w:b/>
                <w:bCs/>
                <w:szCs w:val="24"/>
              </w:rPr>
              <w:t>Projektuotojas</w:t>
            </w:r>
          </w:p>
        </w:tc>
      </w:tr>
      <w:tr w:rsidR="001D3842" w:rsidRPr="001D3842" w14:paraId="77AB5231" w14:textId="77777777" w:rsidTr="00C6015D">
        <w:tc>
          <w:tcPr>
            <w:tcW w:w="4396" w:type="dxa"/>
          </w:tcPr>
          <w:p w14:paraId="384D2CFA" w14:textId="77777777" w:rsidR="001D3842" w:rsidRPr="001D3842" w:rsidRDefault="001D3842" w:rsidP="001D3842">
            <w:pPr>
              <w:rPr>
                <w:szCs w:val="24"/>
              </w:rPr>
            </w:pPr>
            <w:r w:rsidRPr="001D3842">
              <w:rPr>
                <w:szCs w:val="24"/>
              </w:rPr>
              <w:t xml:space="preserve">[Pavadinimas] </w:t>
            </w:r>
          </w:p>
        </w:tc>
        <w:tc>
          <w:tcPr>
            <w:tcW w:w="4245" w:type="dxa"/>
          </w:tcPr>
          <w:p w14:paraId="03C35548" w14:textId="77777777" w:rsidR="001D3842" w:rsidRPr="001D3842" w:rsidRDefault="001D3842" w:rsidP="001D3842">
            <w:pPr>
              <w:rPr>
                <w:szCs w:val="24"/>
              </w:rPr>
            </w:pPr>
            <w:r w:rsidRPr="001D3842">
              <w:rPr>
                <w:szCs w:val="24"/>
              </w:rPr>
              <w:t>[Pavadinimas]</w:t>
            </w:r>
          </w:p>
        </w:tc>
      </w:tr>
      <w:tr w:rsidR="001D3842" w:rsidRPr="001D3842" w14:paraId="027EA31D" w14:textId="77777777" w:rsidTr="00C6015D">
        <w:tc>
          <w:tcPr>
            <w:tcW w:w="4396" w:type="dxa"/>
          </w:tcPr>
          <w:p w14:paraId="027D13FF" w14:textId="77777777" w:rsidR="001D3842" w:rsidRPr="001D3842" w:rsidRDefault="001D3842" w:rsidP="001D3842">
            <w:pPr>
              <w:rPr>
                <w:szCs w:val="24"/>
              </w:rPr>
            </w:pPr>
            <w:r w:rsidRPr="001D3842">
              <w:rPr>
                <w:szCs w:val="24"/>
              </w:rPr>
              <w:t>[Buveinės adresas]</w:t>
            </w:r>
          </w:p>
        </w:tc>
        <w:tc>
          <w:tcPr>
            <w:tcW w:w="4245" w:type="dxa"/>
          </w:tcPr>
          <w:p w14:paraId="1374CA39" w14:textId="77777777" w:rsidR="001D3842" w:rsidRPr="001D3842" w:rsidRDefault="001D3842" w:rsidP="001D3842">
            <w:pPr>
              <w:rPr>
                <w:szCs w:val="24"/>
              </w:rPr>
            </w:pPr>
            <w:r w:rsidRPr="001D3842">
              <w:rPr>
                <w:szCs w:val="24"/>
              </w:rPr>
              <w:t>[Buveinės adresas]</w:t>
            </w:r>
          </w:p>
        </w:tc>
      </w:tr>
      <w:tr w:rsidR="001D3842" w:rsidRPr="001D3842" w14:paraId="49995FDD" w14:textId="77777777" w:rsidTr="00C6015D">
        <w:tc>
          <w:tcPr>
            <w:tcW w:w="4396" w:type="dxa"/>
          </w:tcPr>
          <w:p w14:paraId="4F442EB4" w14:textId="77777777" w:rsidR="001D3842" w:rsidRPr="001D3842" w:rsidRDefault="001D3842" w:rsidP="001D3842">
            <w:pPr>
              <w:rPr>
                <w:szCs w:val="24"/>
              </w:rPr>
            </w:pPr>
            <w:r w:rsidRPr="001D3842">
              <w:rPr>
                <w:szCs w:val="24"/>
              </w:rPr>
              <w:t>[Telefonas, faksas]</w:t>
            </w:r>
          </w:p>
        </w:tc>
        <w:tc>
          <w:tcPr>
            <w:tcW w:w="4245" w:type="dxa"/>
          </w:tcPr>
          <w:p w14:paraId="05C09ED1" w14:textId="77777777" w:rsidR="001D3842" w:rsidRPr="001D3842" w:rsidRDefault="001D3842" w:rsidP="001D3842">
            <w:pPr>
              <w:rPr>
                <w:szCs w:val="24"/>
              </w:rPr>
            </w:pPr>
            <w:r w:rsidRPr="001D3842">
              <w:rPr>
                <w:szCs w:val="24"/>
              </w:rPr>
              <w:t>[Telefonas, faksas]</w:t>
            </w:r>
          </w:p>
        </w:tc>
      </w:tr>
      <w:tr w:rsidR="001D3842" w:rsidRPr="001D3842" w14:paraId="00118D64" w14:textId="77777777" w:rsidTr="00C6015D">
        <w:tc>
          <w:tcPr>
            <w:tcW w:w="4396" w:type="dxa"/>
          </w:tcPr>
          <w:p w14:paraId="1BFF7402" w14:textId="77777777" w:rsidR="001D3842" w:rsidRPr="001D3842" w:rsidRDefault="001D3842" w:rsidP="001D3842">
            <w:pPr>
              <w:rPr>
                <w:szCs w:val="24"/>
              </w:rPr>
            </w:pPr>
            <w:r w:rsidRPr="001D3842">
              <w:rPr>
                <w:szCs w:val="24"/>
              </w:rPr>
              <w:t>[Įmonės kodas]</w:t>
            </w:r>
          </w:p>
        </w:tc>
        <w:tc>
          <w:tcPr>
            <w:tcW w:w="4245" w:type="dxa"/>
          </w:tcPr>
          <w:p w14:paraId="32123895" w14:textId="77777777" w:rsidR="001D3842" w:rsidRPr="001D3842" w:rsidRDefault="001D3842" w:rsidP="001D3842">
            <w:pPr>
              <w:rPr>
                <w:szCs w:val="24"/>
              </w:rPr>
            </w:pPr>
            <w:r w:rsidRPr="001D3842">
              <w:rPr>
                <w:szCs w:val="24"/>
              </w:rPr>
              <w:t>[Įmonės kodas]</w:t>
            </w:r>
          </w:p>
        </w:tc>
      </w:tr>
      <w:tr w:rsidR="001D3842" w:rsidRPr="001D3842" w14:paraId="5919AB27" w14:textId="77777777" w:rsidTr="00C6015D">
        <w:tc>
          <w:tcPr>
            <w:tcW w:w="4396" w:type="dxa"/>
          </w:tcPr>
          <w:p w14:paraId="3C69DFF6" w14:textId="77777777" w:rsidR="001D3842" w:rsidRPr="001D3842" w:rsidRDefault="001D3842" w:rsidP="001D3842">
            <w:pPr>
              <w:rPr>
                <w:szCs w:val="24"/>
              </w:rPr>
            </w:pPr>
            <w:r w:rsidRPr="001D3842">
              <w:rPr>
                <w:szCs w:val="24"/>
              </w:rPr>
              <w:t>[PVM mokėtojo kodas]</w:t>
            </w:r>
          </w:p>
        </w:tc>
        <w:tc>
          <w:tcPr>
            <w:tcW w:w="4245" w:type="dxa"/>
          </w:tcPr>
          <w:p w14:paraId="44C1C7C5" w14:textId="77777777" w:rsidR="001D3842" w:rsidRPr="001D3842" w:rsidRDefault="001D3842" w:rsidP="001D3842">
            <w:pPr>
              <w:rPr>
                <w:szCs w:val="24"/>
              </w:rPr>
            </w:pPr>
            <w:r w:rsidRPr="001D3842">
              <w:rPr>
                <w:szCs w:val="24"/>
              </w:rPr>
              <w:t>[PVM mokėtojo kodas]</w:t>
            </w:r>
          </w:p>
        </w:tc>
      </w:tr>
      <w:tr w:rsidR="001D3842" w:rsidRPr="001D3842" w14:paraId="1BE805F4" w14:textId="77777777" w:rsidTr="00C6015D">
        <w:tc>
          <w:tcPr>
            <w:tcW w:w="4396" w:type="dxa"/>
          </w:tcPr>
          <w:p w14:paraId="48C7E829" w14:textId="77777777" w:rsidR="001D3842" w:rsidRPr="001D3842" w:rsidRDefault="001D3842" w:rsidP="001D3842">
            <w:pPr>
              <w:rPr>
                <w:szCs w:val="24"/>
              </w:rPr>
            </w:pPr>
          </w:p>
          <w:p w14:paraId="38224370" w14:textId="77777777" w:rsidR="001D3842" w:rsidRPr="001D3842" w:rsidRDefault="001D3842" w:rsidP="001D3842">
            <w:pPr>
              <w:rPr>
                <w:szCs w:val="24"/>
              </w:rPr>
            </w:pPr>
            <w:r w:rsidRPr="001D3842">
              <w:rPr>
                <w:szCs w:val="24"/>
              </w:rPr>
              <w:t>_____________________________</w:t>
            </w:r>
          </w:p>
          <w:p w14:paraId="1581F1A9" w14:textId="77777777" w:rsidR="001D3842" w:rsidRPr="001D3842" w:rsidRDefault="001D3842" w:rsidP="001D3842">
            <w:pPr>
              <w:rPr>
                <w:szCs w:val="24"/>
              </w:rPr>
            </w:pPr>
            <w:r w:rsidRPr="001D3842">
              <w:rPr>
                <w:szCs w:val="24"/>
              </w:rPr>
              <w:t>Parašas</w:t>
            </w:r>
          </w:p>
          <w:p w14:paraId="3520AF4C" w14:textId="77777777" w:rsidR="001D3842" w:rsidRPr="001D3842" w:rsidRDefault="001D3842" w:rsidP="001D3842">
            <w:pPr>
              <w:rPr>
                <w:szCs w:val="24"/>
              </w:rPr>
            </w:pPr>
            <w:r w:rsidRPr="001D3842">
              <w:rPr>
                <w:szCs w:val="24"/>
              </w:rPr>
              <w:t>[Pareigos, vardas ir pavardė]</w:t>
            </w:r>
          </w:p>
        </w:tc>
        <w:tc>
          <w:tcPr>
            <w:tcW w:w="4245" w:type="dxa"/>
          </w:tcPr>
          <w:p w14:paraId="41F1B45A" w14:textId="77777777" w:rsidR="001D3842" w:rsidRPr="001D3842" w:rsidRDefault="001D3842" w:rsidP="001D3842">
            <w:pPr>
              <w:rPr>
                <w:szCs w:val="24"/>
              </w:rPr>
            </w:pPr>
          </w:p>
          <w:p w14:paraId="70A0ADF2" w14:textId="77777777" w:rsidR="001D3842" w:rsidRPr="001D3842" w:rsidRDefault="001D3842" w:rsidP="001D3842">
            <w:pPr>
              <w:rPr>
                <w:szCs w:val="24"/>
              </w:rPr>
            </w:pPr>
            <w:r w:rsidRPr="001D3842">
              <w:rPr>
                <w:szCs w:val="24"/>
              </w:rPr>
              <w:t>______________________________</w:t>
            </w:r>
          </w:p>
          <w:p w14:paraId="5F3E012B" w14:textId="77777777" w:rsidR="001D3842" w:rsidRPr="001D3842" w:rsidRDefault="001D3842" w:rsidP="001D3842">
            <w:pPr>
              <w:rPr>
                <w:szCs w:val="24"/>
              </w:rPr>
            </w:pPr>
            <w:r w:rsidRPr="001D3842">
              <w:rPr>
                <w:szCs w:val="24"/>
              </w:rPr>
              <w:t>Parašas</w:t>
            </w:r>
          </w:p>
          <w:p w14:paraId="68BFA9F5" w14:textId="77777777" w:rsidR="001D3842" w:rsidRPr="001D3842" w:rsidRDefault="001D3842" w:rsidP="001D3842">
            <w:pPr>
              <w:rPr>
                <w:szCs w:val="24"/>
              </w:rPr>
            </w:pPr>
            <w:r w:rsidRPr="001D3842">
              <w:rPr>
                <w:szCs w:val="24"/>
              </w:rPr>
              <w:t>[Pareigos, vardas ir pavardė]</w:t>
            </w:r>
          </w:p>
        </w:tc>
      </w:tr>
      <w:tr w:rsidR="001D3842" w:rsidRPr="001D3842" w14:paraId="1FE5246A" w14:textId="77777777" w:rsidTr="00C6015D">
        <w:tc>
          <w:tcPr>
            <w:tcW w:w="4396" w:type="dxa"/>
          </w:tcPr>
          <w:p w14:paraId="2F393556" w14:textId="77777777" w:rsidR="001D3842" w:rsidRPr="001D3842" w:rsidRDefault="001D3842" w:rsidP="001D3842">
            <w:pPr>
              <w:rPr>
                <w:szCs w:val="24"/>
              </w:rPr>
            </w:pPr>
          </w:p>
        </w:tc>
        <w:tc>
          <w:tcPr>
            <w:tcW w:w="4245" w:type="dxa"/>
          </w:tcPr>
          <w:p w14:paraId="40BFF9F6" w14:textId="77777777" w:rsidR="001D3842" w:rsidRPr="001D3842" w:rsidRDefault="001D3842" w:rsidP="001D3842">
            <w:pPr>
              <w:rPr>
                <w:szCs w:val="24"/>
              </w:rPr>
            </w:pPr>
          </w:p>
        </w:tc>
      </w:tr>
    </w:tbl>
    <w:p w14:paraId="34B2CC60" w14:textId="77777777" w:rsidR="001D3842" w:rsidRPr="001D3842" w:rsidRDefault="001D3842" w:rsidP="001D3842">
      <w:pPr>
        <w:autoSpaceDE w:val="0"/>
        <w:autoSpaceDN w:val="0"/>
        <w:adjustRightInd w:val="0"/>
        <w:spacing w:line="220" w:lineRule="exact"/>
        <w:jc w:val="center"/>
        <w:rPr>
          <w:rFonts w:ascii="TimesLT" w:hAnsi="TimesLT"/>
          <w:sz w:val="20"/>
          <w:lang w:eastAsia="lt-LT"/>
        </w:rPr>
      </w:pPr>
    </w:p>
    <w:p w14:paraId="4A575EDC" w14:textId="77777777" w:rsidR="001D3842" w:rsidRPr="001D3842" w:rsidRDefault="001D3842" w:rsidP="001D3842">
      <w:pPr>
        <w:rPr>
          <w:rFonts w:eastAsia="Arial"/>
          <w:szCs w:val="24"/>
        </w:rPr>
      </w:pPr>
    </w:p>
    <w:p w14:paraId="14DEEB8D" w14:textId="77777777" w:rsidR="001D3842" w:rsidRPr="001D3842" w:rsidRDefault="001D3842" w:rsidP="001D3842">
      <w:pPr>
        <w:jc w:val="right"/>
        <w:rPr>
          <w:rFonts w:eastAsia="Arial"/>
          <w:szCs w:val="24"/>
        </w:rPr>
      </w:pPr>
    </w:p>
    <w:p w14:paraId="46FF3A97" w14:textId="77777777" w:rsidR="001D3842" w:rsidRPr="001D3842" w:rsidRDefault="001D3842" w:rsidP="001D3842">
      <w:pPr>
        <w:jc w:val="right"/>
        <w:rPr>
          <w:rFonts w:eastAsia="Arial"/>
          <w:szCs w:val="24"/>
        </w:rPr>
      </w:pPr>
    </w:p>
    <w:p w14:paraId="48779FCD" w14:textId="77777777" w:rsidR="001D3842" w:rsidRPr="001D3842" w:rsidRDefault="001D3842" w:rsidP="001D3842">
      <w:pPr>
        <w:jc w:val="right"/>
        <w:rPr>
          <w:rFonts w:eastAsia="Arial"/>
          <w:szCs w:val="24"/>
        </w:rPr>
      </w:pPr>
    </w:p>
    <w:p w14:paraId="303A595C" w14:textId="77777777" w:rsidR="001D3842" w:rsidRPr="001D3842" w:rsidRDefault="001D3842" w:rsidP="001D3842">
      <w:pPr>
        <w:jc w:val="right"/>
        <w:rPr>
          <w:rFonts w:eastAsia="Arial"/>
          <w:szCs w:val="24"/>
        </w:rPr>
      </w:pPr>
    </w:p>
    <w:p w14:paraId="4982E8C0" w14:textId="77777777" w:rsidR="001D3842" w:rsidRPr="001D3842" w:rsidRDefault="001D3842" w:rsidP="001D3842">
      <w:pPr>
        <w:jc w:val="right"/>
        <w:rPr>
          <w:rFonts w:eastAsia="Arial"/>
          <w:szCs w:val="24"/>
        </w:rPr>
      </w:pPr>
    </w:p>
    <w:p w14:paraId="3E27EEC8" w14:textId="77777777" w:rsidR="001D3842" w:rsidRPr="001D3842" w:rsidRDefault="001D3842" w:rsidP="001D3842">
      <w:pPr>
        <w:jc w:val="right"/>
        <w:rPr>
          <w:rFonts w:eastAsia="Arial"/>
          <w:szCs w:val="24"/>
        </w:rPr>
      </w:pPr>
    </w:p>
    <w:p w14:paraId="1D00511D" w14:textId="77777777" w:rsidR="001D3842" w:rsidRPr="001D3842" w:rsidRDefault="001D3842" w:rsidP="001D3842">
      <w:pPr>
        <w:jc w:val="right"/>
        <w:rPr>
          <w:rFonts w:eastAsia="Arial"/>
          <w:szCs w:val="24"/>
        </w:rPr>
      </w:pPr>
    </w:p>
    <w:p w14:paraId="303492F0" w14:textId="77777777" w:rsidR="001D3842" w:rsidRPr="001D3842" w:rsidRDefault="001D3842" w:rsidP="001D3842">
      <w:pPr>
        <w:jc w:val="right"/>
        <w:rPr>
          <w:rFonts w:eastAsia="Arial"/>
          <w:szCs w:val="24"/>
        </w:rPr>
      </w:pPr>
    </w:p>
    <w:p w14:paraId="6BF5CD03" w14:textId="77777777" w:rsidR="001D3842" w:rsidRPr="001D3842" w:rsidRDefault="001D3842" w:rsidP="001D3842">
      <w:pPr>
        <w:jc w:val="right"/>
        <w:rPr>
          <w:rFonts w:eastAsia="Arial"/>
          <w:szCs w:val="24"/>
        </w:rPr>
      </w:pPr>
    </w:p>
    <w:p w14:paraId="4FC6E566" w14:textId="77777777" w:rsidR="001D3842" w:rsidRPr="001D3842" w:rsidRDefault="001D3842" w:rsidP="001D3842">
      <w:pPr>
        <w:jc w:val="right"/>
        <w:rPr>
          <w:rFonts w:eastAsia="Arial"/>
          <w:szCs w:val="24"/>
        </w:rPr>
      </w:pPr>
    </w:p>
    <w:p w14:paraId="1C5B56E5" w14:textId="77777777" w:rsidR="001D3842" w:rsidRPr="001D3842" w:rsidRDefault="001D3842" w:rsidP="001D3842">
      <w:pPr>
        <w:jc w:val="right"/>
        <w:rPr>
          <w:rFonts w:eastAsia="Arial"/>
          <w:szCs w:val="24"/>
        </w:rPr>
      </w:pPr>
      <w:r w:rsidRPr="001D3842">
        <w:rPr>
          <w:rFonts w:eastAsia="Arial"/>
          <w:szCs w:val="24"/>
        </w:rPr>
        <w:lastRenderedPageBreak/>
        <w:t xml:space="preserve">Sutarties 6 priedas </w:t>
      </w:r>
    </w:p>
    <w:p w14:paraId="772144B0" w14:textId="77777777" w:rsidR="001D3842" w:rsidRPr="001D3842" w:rsidRDefault="001D3842" w:rsidP="001D3842">
      <w:pPr>
        <w:jc w:val="right"/>
        <w:rPr>
          <w:szCs w:val="24"/>
        </w:rPr>
      </w:pPr>
    </w:p>
    <w:p w14:paraId="5255084D" w14:textId="77777777" w:rsidR="001D3842" w:rsidRPr="001D3842" w:rsidRDefault="001D3842" w:rsidP="001D3842">
      <w:pPr>
        <w:jc w:val="center"/>
        <w:rPr>
          <w:szCs w:val="24"/>
        </w:rPr>
      </w:pPr>
      <w:r w:rsidRPr="001D3842">
        <w:rPr>
          <w:rFonts w:eastAsia="Arial"/>
          <w:b/>
          <w:bCs/>
          <w:szCs w:val="24"/>
        </w:rPr>
        <w:t>TRIŠALĖS ATSISKAITYMO SUTARTIES</w:t>
      </w:r>
      <w:r w:rsidRPr="001D3842">
        <w:rPr>
          <w:rFonts w:eastAsia="Arial"/>
          <w:szCs w:val="24"/>
        </w:rPr>
        <w:t xml:space="preserve"> </w:t>
      </w:r>
      <w:r w:rsidRPr="001D3842">
        <w:rPr>
          <w:rFonts w:eastAsia="Arial"/>
          <w:b/>
          <w:bCs/>
          <w:szCs w:val="24"/>
        </w:rPr>
        <w:t>PROJEKTAS</w:t>
      </w:r>
      <w:r w:rsidRPr="001D3842">
        <w:rPr>
          <w:rFonts w:eastAsia="Arial"/>
          <w:szCs w:val="24"/>
        </w:rPr>
        <w:t xml:space="preserve"> </w:t>
      </w:r>
    </w:p>
    <w:p w14:paraId="232C4F43" w14:textId="77777777" w:rsidR="001D3842" w:rsidRPr="001D3842" w:rsidRDefault="001D3842" w:rsidP="001D3842">
      <w:pPr>
        <w:jc w:val="center"/>
        <w:rPr>
          <w:szCs w:val="24"/>
        </w:rPr>
      </w:pPr>
      <w:r w:rsidRPr="001D3842">
        <w:rPr>
          <w:rFonts w:eastAsia="Arial"/>
          <w:b/>
          <w:bCs/>
          <w:szCs w:val="24"/>
        </w:rPr>
        <w:t>TRIŠALĖ ATSISKAITYMO SUTARTIS</w:t>
      </w:r>
    </w:p>
    <w:p w14:paraId="75E97648" w14:textId="77777777" w:rsidR="001D3842" w:rsidRPr="001D3842" w:rsidRDefault="001D3842" w:rsidP="001D3842">
      <w:pPr>
        <w:jc w:val="center"/>
        <w:rPr>
          <w:szCs w:val="24"/>
        </w:rPr>
      </w:pPr>
      <w:r w:rsidRPr="001D3842">
        <w:rPr>
          <w:rFonts w:eastAsia="Arial"/>
          <w:b/>
          <w:bCs/>
          <w:szCs w:val="24"/>
        </w:rPr>
        <w:t xml:space="preserve"> </w:t>
      </w:r>
    </w:p>
    <w:p w14:paraId="186BAA29" w14:textId="77777777" w:rsidR="001D3842" w:rsidRPr="001D3842" w:rsidRDefault="001D3842" w:rsidP="001D3842">
      <w:pPr>
        <w:jc w:val="center"/>
        <w:rPr>
          <w:szCs w:val="24"/>
        </w:rPr>
      </w:pPr>
      <w:r w:rsidRPr="001D3842">
        <w:rPr>
          <w:rFonts w:eastAsia="Arial"/>
          <w:i/>
          <w:iCs/>
          <w:color w:val="FF0000"/>
          <w:szCs w:val="24"/>
        </w:rPr>
        <w:t>[nurodyti datą] [nurodyti numerį]</w:t>
      </w:r>
    </w:p>
    <w:p w14:paraId="756BA010" w14:textId="77777777" w:rsidR="001D3842" w:rsidRPr="001D3842" w:rsidRDefault="001D3842" w:rsidP="001D3842">
      <w:pPr>
        <w:jc w:val="center"/>
        <w:rPr>
          <w:szCs w:val="24"/>
        </w:rPr>
      </w:pPr>
      <w:r w:rsidRPr="001D3842">
        <w:rPr>
          <w:rFonts w:eastAsia="Arial"/>
          <w:i/>
          <w:iCs/>
          <w:color w:val="FF0000"/>
          <w:szCs w:val="24"/>
        </w:rPr>
        <w:t>[nurodyti vietą]</w:t>
      </w:r>
    </w:p>
    <w:p w14:paraId="3CE8765B" w14:textId="77777777" w:rsidR="001D3842" w:rsidRPr="001D3842" w:rsidRDefault="001D3842" w:rsidP="001D3842">
      <w:pPr>
        <w:jc w:val="center"/>
        <w:rPr>
          <w:szCs w:val="24"/>
        </w:rPr>
      </w:pPr>
      <w:r w:rsidRPr="001D3842">
        <w:rPr>
          <w:rFonts w:eastAsia="Arial"/>
          <w:i/>
          <w:iCs/>
          <w:color w:val="FF0000"/>
          <w:szCs w:val="24"/>
        </w:rPr>
        <w:t xml:space="preserve"> </w:t>
      </w:r>
    </w:p>
    <w:p w14:paraId="3D11544E" w14:textId="77777777" w:rsidR="001D3842" w:rsidRPr="001D3842" w:rsidRDefault="001D3842" w:rsidP="001D3842">
      <w:pPr>
        <w:shd w:val="clear" w:color="auto" w:fill="FFFFFF"/>
        <w:jc w:val="both"/>
        <w:rPr>
          <w:szCs w:val="24"/>
        </w:rPr>
      </w:pPr>
      <w:r w:rsidRPr="001D3842">
        <w:rPr>
          <w:b/>
          <w:szCs w:val="24"/>
        </w:rPr>
        <w:t xml:space="preserve">Vilniaus </w:t>
      </w:r>
      <w:r w:rsidRPr="001D3842">
        <w:rPr>
          <w:b/>
          <w:color w:val="000000"/>
          <w:szCs w:val="24"/>
        </w:rPr>
        <w:t>rajono savivaldybės administracija</w:t>
      </w:r>
      <w:r w:rsidRPr="001D3842">
        <w:rPr>
          <w:b/>
          <w:szCs w:val="24"/>
        </w:rPr>
        <w:t>,</w:t>
      </w:r>
      <w:r w:rsidRPr="001D3842">
        <w:rPr>
          <w:szCs w:val="24"/>
        </w:rPr>
        <w:t xml:space="preserve"> j</w:t>
      </w:r>
      <w:r w:rsidRPr="001D3842">
        <w:rPr>
          <w:kern w:val="42"/>
          <w:szCs w:val="24"/>
        </w:rPr>
        <w:t xml:space="preserve">uridinio asmens kodas </w:t>
      </w:r>
      <w:r w:rsidRPr="001D3842">
        <w:rPr>
          <w:rFonts w:eastAsia="Cambria"/>
          <w:szCs w:val="24"/>
        </w:rPr>
        <w:t>188708224</w:t>
      </w:r>
      <w:r w:rsidRPr="001D3842">
        <w:rPr>
          <w:rFonts w:eastAsia="Cambria"/>
          <w:i/>
          <w:iCs/>
          <w:szCs w:val="24"/>
        </w:rPr>
        <w:t xml:space="preserve"> </w:t>
      </w:r>
      <w:r w:rsidRPr="001D3842">
        <w:rPr>
          <w:szCs w:val="24"/>
        </w:rPr>
        <w:t xml:space="preserve">atstovaujama administracijos direktoriaus__________________________________, pagal Lietuvos Respublikos įstatymus įsteigta ir veikianti įstaiga </w:t>
      </w:r>
      <w:r w:rsidRPr="001D3842">
        <w:rPr>
          <w:rFonts w:eastAsia="Arial"/>
          <w:szCs w:val="24"/>
        </w:rPr>
        <w:t xml:space="preserve">(toliau – </w:t>
      </w:r>
      <w:r w:rsidRPr="001D3842">
        <w:rPr>
          <w:rFonts w:eastAsia="Arial"/>
          <w:b/>
          <w:bCs/>
          <w:szCs w:val="24"/>
        </w:rPr>
        <w:t>Užsakovas)</w:t>
      </w:r>
      <w:r w:rsidRPr="001D3842">
        <w:rPr>
          <w:rFonts w:eastAsia="Arial"/>
          <w:szCs w:val="24"/>
        </w:rPr>
        <w:t>,</w:t>
      </w:r>
    </w:p>
    <w:p w14:paraId="5CDC069B" w14:textId="77777777" w:rsidR="001D3842" w:rsidRPr="001D3842" w:rsidRDefault="001D3842" w:rsidP="001D3842">
      <w:pPr>
        <w:tabs>
          <w:tab w:val="left" w:pos="720"/>
        </w:tabs>
        <w:jc w:val="both"/>
        <w:rPr>
          <w:szCs w:val="24"/>
        </w:rPr>
      </w:pPr>
      <w:r w:rsidRPr="001D3842">
        <w:rPr>
          <w:rFonts w:eastAsia="Arial"/>
          <w:b/>
          <w:bCs/>
          <w:i/>
          <w:iCs/>
          <w:color w:val="FF0000"/>
          <w:szCs w:val="24"/>
        </w:rPr>
        <w:t>[nurodyti juridinio asmens pavadinimą]</w:t>
      </w:r>
      <w:r w:rsidRPr="001D3842">
        <w:rPr>
          <w:rFonts w:eastAsia="Arial"/>
          <w:szCs w:val="24"/>
        </w:rPr>
        <w:t xml:space="preserve">, juridinio asmens kodas </w:t>
      </w:r>
      <w:r w:rsidRPr="001D3842">
        <w:rPr>
          <w:rFonts w:eastAsia="Arial"/>
          <w:i/>
          <w:iCs/>
          <w:color w:val="FF0000"/>
          <w:szCs w:val="24"/>
        </w:rPr>
        <w:t>[nurodyti juridinio asmens kodą]</w:t>
      </w:r>
      <w:r w:rsidRPr="001D3842">
        <w:rPr>
          <w:rFonts w:eastAsia="Arial"/>
          <w:szCs w:val="24"/>
        </w:rPr>
        <w:t xml:space="preserve">, atstovaujama </w:t>
      </w:r>
      <w:r w:rsidRPr="001D3842">
        <w:rPr>
          <w:rFonts w:eastAsia="Arial"/>
          <w:i/>
          <w:iCs/>
          <w:color w:val="FF0000"/>
          <w:szCs w:val="24"/>
        </w:rPr>
        <w:t>[nurodyti atstovaujančio asmens pareigas, vardą, pavardę]</w:t>
      </w:r>
      <w:r w:rsidRPr="001D3842">
        <w:rPr>
          <w:rFonts w:eastAsia="Arial"/>
          <w:szCs w:val="24"/>
        </w:rPr>
        <w:t>, veikiančio (-</w:t>
      </w:r>
      <w:proofErr w:type="spellStart"/>
      <w:r w:rsidRPr="001D3842">
        <w:rPr>
          <w:rFonts w:eastAsia="Arial"/>
          <w:szCs w:val="24"/>
        </w:rPr>
        <w:t>ios</w:t>
      </w:r>
      <w:proofErr w:type="spellEnd"/>
      <w:r w:rsidRPr="001D3842">
        <w:rPr>
          <w:rFonts w:eastAsia="Arial"/>
          <w:szCs w:val="24"/>
        </w:rPr>
        <w:t xml:space="preserve">) pagal </w:t>
      </w:r>
      <w:r w:rsidRPr="001D3842">
        <w:rPr>
          <w:rFonts w:eastAsia="Arial"/>
          <w:i/>
          <w:iCs/>
          <w:color w:val="FF0000"/>
          <w:szCs w:val="24"/>
        </w:rPr>
        <w:t>[nurodyti kokio dokumento pagrindu asmuo veikia]</w:t>
      </w:r>
      <w:r w:rsidRPr="001D3842">
        <w:rPr>
          <w:rFonts w:eastAsia="Arial"/>
          <w:i/>
          <w:iCs/>
          <w:color w:val="156082"/>
          <w:szCs w:val="24"/>
        </w:rPr>
        <w:t xml:space="preserve"> </w:t>
      </w:r>
      <w:r w:rsidRPr="001D3842">
        <w:rPr>
          <w:rFonts w:eastAsia="Arial"/>
          <w:szCs w:val="24"/>
        </w:rPr>
        <w:t xml:space="preserve">(toliau – </w:t>
      </w:r>
      <w:r w:rsidRPr="001D3842">
        <w:rPr>
          <w:rFonts w:eastAsia="Arial"/>
          <w:b/>
          <w:bCs/>
          <w:szCs w:val="24"/>
        </w:rPr>
        <w:t>Projektuotojas</w:t>
      </w:r>
      <w:r w:rsidRPr="001D3842">
        <w:rPr>
          <w:rFonts w:eastAsia="Arial"/>
          <w:szCs w:val="24"/>
        </w:rPr>
        <w:t>)</w:t>
      </w:r>
      <w:r w:rsidRPr="001D3842">
        <w:rPr>
          <w:rFonts w:eastAsia="Arial"/>
          <w:b/>
          <w:bCs/>
          <w:szCs w:val="24"/>
        </w:rPr>
        <w:t xml:space="preserve"> </w:t>
      </w:r>
      <w:r w:rsidRPr="001D3842">
        <w:rPr>
          <w:rFonts w:eastAsia="Arial"/>
          <w:i/>
          <w:iCs/>
          <w:color w:val="FF0000"/>
          <w:szCs w:val="24"/>
        </w:rPr>
        <w:t>[Jeigu pirkimo laimėtojas yra tiekėjų grupė, nurodomi visi tiekėjų grupės partneriai]</w:t>
      </w:r>
      <w:r w:rsidRPr="001D3842">
        <w:rPr>
          <w:rFonts w:eastAsia="Arial"/>
          <w:szCs w:val="24"/>
        </w:rPr>
        <w:t>,</w:t>
      </w:r>
    </w:p>
    <w:p w14:paraId="7FF65314" w14:textId="77777777" w:rsidR="001D3842" w:rsidRPr="001D3842" w:rsidRDefault="001D3842" w:rsidP="001D3842">
      <w:pPr>
        <w:jc w:val="both"/>
        <w:rPr>
          <w:szCs w:val="24"/>
        </w:rPr>
      </w:pPr>
      <w:r w:rsidRPr="001D3842">
        <w:rPr>
          <w:rFonts w:eastAsia="Arial"/>
          <w:szCs w:val="24"/>
        </w:rPr>
        <w:t>ir</w:t>
      </w:r>
    </w:p>
    <w:p w14:paraId="27DE2040" w14:textId="77777777" w:rsidR="001D3842" w:rsidRPr="001D3842" w:rsidRDefault="001D3842" w:rsidP="001D3842">
      <w:pPr>
        <w:jc w:val="both"/>
        <w:rPr>
          <w:szCs w:val="24"/>
        </w:rPr>
      </w:pPr>
      <w:r w:rsidRPr="001D3842">
        <w:rPr>
          <w:rFonts w:eastAsia="Arial"/>
          <w:b/>
          <w:bCs/>
          <w:i/>
          <w:iCs/>
          <w:color w:val="FF0000"/>
          <w:szCs w:val="24"/>
        </w:rPr>
        <w:t>[nurodyti juridinio asmens pavadinimą]</w:t>
      </w:r>
      <w:r w:rsidRPr="001D3842">
        <w:rPr>
          <w:rFonts w:eastAsia="Arial"/>
          <w:szCs w:val="24"/>
        </w:rPr>
        <w:t xml:space="preserve">, juridinio asmens kodas </w:t>
      </w:r>
      <w:r w:rsidRPr="001D3842">
        <w:rPr>
          <w:rFonts w:eastAsia="Arial"/>
          <w:i/>
          <w:iCs/>
          <w:color w:val="FF0000"/>
          <w:szCs w:val="24"/>
        </w:rPr>
        <w:t>[nurodyti juridinio asmens kodą]</w:t>
      </w:r>
      <w:r w:rsidRPr="001D3842">
        <w:rPr>
          <w:rFonts w:eastAsia="Arial"/>
          <w:szCs w:val="24"/>
        </w:rPr>
        <w:t xml:space="preserve">, atstovaujama </w:t>
      </w:r>
      <w:r w:rsidRPr="001D3842">
        <w:rPr>
          <w:rFonts w:eastAsia="Arial"/>
          <w:i/>
          <w:iCs/>
          <w:color w:val="FF0000"/>
          <w:szCs w:val="24"/>
        </w:rPr>
        <w:t>[nurodyti atstovaujančio asmens pareigas, vardą, pavardę]</w:t>
      </w:r>
      <w:r w:rsidRPr="001D3842">
        <w:rPr>
          <w:rFonts w:eastAsia="Arial"/>
          <w:szCs w:val="24"/>
        </w:rPr>
        <w:t>, veikiančio (-</w:t>
      </w:r>
      <w:proofErr w:type="spellStart"/>
      <w:r w:rsidRPr="001D3842">
        <w:rPr>
          <w:rFonts w:eastAsia="Arial"/>
          <w:szCs w:val="24"/>
        </w:rPr>
        <w:t>ios</w:t>
      </w:r>
      <w:proofErr w:type="spellEnd"/>
      <w:r w:rsidRPr="001D3842">
        <w:rPr>
          <w:rFonts w:eastAsia="Arial"/>
          <w:szCs w:val="24"/>
        </w:rPr>
        <w:t xml:space="preserve">) pagal </w:t>
      </w:r>
      <w:r w:rsidRPr="001D3842">
        <w:rPr>
          <w:rFonts w:eastAsia="Arial"/>
          <w:i/>
          <w:iCs/>
          <w:color w:val="FF0000"/>
          <w:szCs w:val="24"/>
        </w:rPr>
        <w:t>[nurodyti kokio dokumento pagrindu asmuo veikia]</w:t>
      </w:r>
      <w:r w:rsidRPr="001D3842">
        <w:rPr>
          <w:rFonts w:eastAsia="Arial"/>
          <w:i/>
          <w:iCs/>
          <w:color w:val="156082"/>
          <w:szCs w:val="24"/>
        </w:rPr>
        <w:t xml:space="preserve"> </w:t>
      </w:r>
      <w:r w:rsidRPr="001D3842">
        <w:rPr>
          <w:rFonts w:eastAsia="Arial"/>
          <w:szCs w:val="24"/>
        </w:rPr>
        <w:t xml:space="preserve">(toliau – </w:t>
      </w:r>
      <w:r w:rsidRPr="001D3842">
        <w:rPr>
          <w:rFonts w:eastAsia="Arial"/>
          <w:b/>
          <w:bCs/>
          <w:szCs w:val="24"/>
        </w:rPr>
        <w:t>Subteikėjas</w:t>
      </w:r>
      <w:r w:rsidRPr="001D3842">
        <w:rPr>
          <w:rFonts w:eastAsia="Arial"/>
          <w:szCs w:val="24"/>
        </w:rPr>
        <w:t>),</w:t>
      </w:r>
    </w:p>
    <w:p w14:paraId="0F880601" w14:textId="77777777" w:rsidR="001D3842" w:rsidRPr="001D3842" w:rsidRDefault="001D3842" w:rsidP="001D3842">
      <w:pPr>
        <w:jc w:val="both"/>
        <w:rPr>
          <w:szCs w:val="24"/>
        </w:rPr>
      </w:pPr>
      <w:r w:rsidRPr="001D3842">
        <w:rPr>
          <w:rFonts w:eastAsia="Arial"/>
          <w:szCs w:val="24"/>
        </w:rPr>
        <w:t>toliau Užsakovas, Projektuotojas ir Subteikėjas kartu vadinami „Šalimis“, o kiekvienas atskirai – „Šalimi“,</w:t>
      </w:r>
    </w:p>
    <w:p w14:paraId="705B042A" w14:textId="77777777" w:rsidR="001D3842" w:rsidRPr="001D3842" w:rsidRDefault="001D3842" w:rsidP="001D3842">
      <w:pPr>
        <w:jc w:val="both"/>
        <w:rPr>
          <w:szCs w:val="24"/>
        </w:rPr>
      </w:pPr>
      <w:r w:rsidRPr="001D3842">
        <w:rPr>
          <w:rFonts w:eastAsia="Arial"/>
          <w:szCs w:val="24"/>
        </w:rPr>
        <w:t>atsižvelgdamos į tai, kad:</w:t>
      </w:r>
    </w:p>
    <w:p w14:paraId="6EBBBB1D" w14:textId="77777777" w:rsidR="001D3842" w:rsidRPr="001D3842" w:rsidRDefault="001D3842" w:rsidP="001D3842">
      <w:pPr>
        <w:numPr>
          <w:ilvl w:val="0"/>
          <w:numId w:val="5"/>
        </w:numPr>
        <w:contextualSpacing/>
        <w:jc w:val="both"/>
        <w:rPr>
          <w:rFonts w:eastAsia="Arial"/>
          <w:szCs w:val="24"/>
        </w:rPr>
      </w:pPr>
      <w:r w:rsidRPr="001D3842">
        <w:rPr>
          <w:rFonts w:eastAsia="Arial"/>
          <w:szCs w:val="24"/>
        </w:rPr>
        <w:t xml:space="preserve">Užsakovas ir Projektuotojas </w:t>
      </w:r>
      <w:r w:rsidRPr="001D3842">
        <w:rPr>
          <w:rFonts w:eastAsia="Arial"/>
          <w:i/>
          <w:iCs/>
          <w:color w:val="FF0000"/>
          <w:szCs w:val="24"/>
        </w:rPr>
        <w:t xml:space="preserve">[nurodyti datą] </w:t>
      </w:r>
      <w:r w:rsidRPr="001D3842">
        <w:rPr>
          <w:rFonts w:eastAsia="Arial"/>
          <w:szCs w:val="24"/>
        </w:rPr>
        <w:t xml:space="preserve">sudarė sutartį Nr. </w:t>
      </w:r>
      <w:r w:rsidRPr="001D3842">
        <w:rPr>
          <w:rFonts w:eastAsia="Arial"/>
          <w:i/>
          <w:iCs/>
          <w:color w:val="4EA72E"/>
          <w:szCs w:val="24"/>
        </w:rPr>
        <w:t>[nurodyti numerį]</w:t>
      </w:r>
      <w:r w:rsidRPr="001D3842">
        <w:rPr>
          <w:rFonts w:eastAsia="Arial"/>
          <w:i/>
          <w:iCs/>
          <w:color w:val="00B0F0"/>
          <w:szCs w:val="24"/>
        </w:rPr>
        <w:t xml:space="preserve"> </w:t>
      </w:r>
      <w:r w:rsidRPr="001D3842">
        <w:rPr>
          <w:rFonts w:eastAsia="Arial"/>
          <w:szCs w:val="24"/>
        </w:rPr>
        <w:t xml:space="preserve">dėl </w:t>
      </w:r>
      <w:r w:rsidRPr="001D3842">
        <w:rPr>
          <w:rFonts w:eastAsia="Arial"/>
          <w:i/>
          <w:iCs/>
          <w:color w:val="FF0000"/>
          <w:szCs w:val="24"/>
        </w:rPr>
        <w:t>[nurodyti objektą]</w:t>
      </w:r>
      <w:r w:rsidRPr="001D3842">
        <w:rPr>
          <w:rFonts w:eastAsia="Arial"/>
          <w:color w:val="FF0000"/>
          <w:szCs w:val="24"/>
        </w:rPr>
        <w:t xml:space="preserve"> </w:t>
      </w:r>
      <w:r w:rsidRPr="001D3842">
        <w:rPr>
          <w:rFonts w:eastAsia="Arial"/>
          <w:szCs w:val="24"/>
        </w:rPr>
        <w:t xml:space="preserve">(toliau – </w:t>
      </w:r>
      <w:r w:rsidRPr="001D3842">
        <w:rPr>
          <w:rFonts w:eastAsia="Arial"/>
          <w:b/>
          <w:bCs/>
          <w:szCs w:val="24"/>
        </w:rPr>
        <w:t>Sutartis</w:t>
      </w:r>
      <w:r w:rsidRPr="001D3842">
        <w:rPr>
          <w:rFonts w:eastAsia="Arial"/>
          <w:szCs w:val="24"/>
        </w:rPr>
        <w:t>);</w:t>
      </w:r>
    </w:p>
    <w:p w14:paraId="33062B1E" w14:textId="77777777" w:rsidR="001D3842" w:rsidRPr="001D3842" w:rsidRDefault="001D3842" w:rsidP="001D3842">
      <w:pPr>
        <w:numPr>
          <w:ilvl w:val="0"/>
          <w:numId w:val="5"/>
        </w:numPr>
        <w:contextualSpacing/>
        <w:jc w:val="both"/>
        <w:rPr>
          <w:rFonts w:eastAsia="Arial"/>
          <w:szCs w:val="24"/>
        </w:rPr>
      </w:pPr>
      <w:r w:rsidRPr="001D3842">
        <w:rPr>
          <w:rFonts w:eastAsia="Arial"/>
          <w:szCs w:val="24"/>
        </w:rPr>
        <w:t xml:space="preserve">Sutarties </w:t>
      </w:r>
      <w:r w:rsidRPr="001D3842">
        <w:rPr>
          <w:rFonts w:eastAsia="Arial"/>
          <w:i/>
          <w:iCs/>
          <w:color w:val="FF0000"/>
          <w:szCs w:val="24"/>
        </w:rPr>
        <w:t xml:space="preserve">[nurodyti punktus] </w:t>
      </w:r>
      <w:r w:rsidRPr="001D3842">
        <w:rPr>
          <w:rFonts w:eastAsia="Arial"/>
          <w:szCs w:val="24"/>
        </w:rPr>
        <w:t>punktuose numatytos tiesioginio atsiskaitymo su subteikėjais sąlygos ir tvarka;</w:t>
      </w:r>
    </w:p>
    <w:p w14:paraId="0EB0E0D0" w14:textId="77777777" w:rsidR="001D3842" w:rsidRPr="001D3842" w:rsidRDefault="001D3842" w:rsidP="001D3842">
      <w:pPr>
        <w:numPr>
          <w:ilvl w:val="0"/>
          <w:numId w:val="5"/>
        </w:numPr>
        <w:contextualSpacing/>
        <w:jc w:val="both"/>
        <w:rPr>
          <w:rFonts w:eastAsia="Arial"/>
          <w:szCs w:val="24"/>
        </w:rPr>
      </w:pPr>
      <w:r w:rsidRPr="001D3842">
        <w:rPr>
          <w:rFonts w:eastAsia="Arial"/>
          <w:szCs w:val="24"/>
        </w:rPr>
        <w:t xml:space="preserve">Užsakovas ir Subteikėjas </w:t>
      </w:r>
      <w:r w:rsidRPr="001D3842">
        <w:rPr>
          <w:rFonts w:eastAsia="Arial"/>
          <w:i/>
          <w:iCs/>
          <w:color w:val="FF0000"/>
          <w:szCs w:val="24"/>
        </w:rPr>
        <w:t xml:space="preserve">[nurodyti datą] </w:t>
      </w:r>
      <w:r w:rsidRPr="001D3842">
        <w:rPr>
          <w:rFonts w:eastAsia="Arial"/>
          <w:szCs w:val="24"/>
        </w:rPr>
        <w:t xml:space="preserve">sudarė sutartį Nr. </w:t>
      </w:r>
      <w:r w:rsidRPr="001D3842">
        <w:rPr>
          <w:rFonts w:eastAsia="Arial"/>
          <w:i/>
          <w:iCs/>
          <w:color w:val="FF0000"/>
          <w:szCs w:val="24"/>
        </w:rPr>
        <w:t>[nurodyti numerį]</w:t>
      </w:r>
      <w:r w:rsidRPr="001D3842">
        <w:rPr>
          <w:rFonts w:eastAsia="Arial"/>
          <w:color w:val="FF0000"/>
          <w:szCs w:val="24"/>
        </w:rPr>
        <w:t xml:space="preserve"> </w:t>
      </w:r>
      <w:r w:rsidRPr="001D3842">
        <w:rPr>
          <w:rFonts w:eastAsia="Arial"/>
          <w:szCs w:val="24"/>
        </w:rPr>
        <w:t xml:space="preserve">(toliau – </w:t>
      </w:r>
      <w:proofErr w:type="spellStart"/>
      <w:r w:rsidRPr="001D3842">
        <w:rPr>
          <w:rFonts w:eastAsia="Arial"/>
          <w:b/>
          <w:bCs/>
          <w:szCs w:val="24"/>
        </w:rPr>
        <w:t>Subteikimo</w:t>
      </w:r>
      <w:proofErr w:type="spellEnd"/>
      <w:r w:rsidRPr="001D3842">
        <w:rPr>
          <w:rFonts w:eastAsia="Arial"/>
          <w:b/>
          <w:bCs/>
          <w:szCs w:val="24"/>
        </w:rPr>
        <w:t xml:space="preserve"> sutartis</w:t>
      </w:r>
      <w:r w:rsidRPr="001D3842">
        <w:rPr>
          <w:rFonts w:eastAsia="Arial"/>
          <w:szCs w:val="24"/>
        </w:rPr>
        <w:t>);</w:t>
      </w:r>
    </w:p>
    <w:p w14:paraId="32AD46E8" w14:textId="77777777" w:rsidR="001D3842" w:rsidRPr="001D3842" w:rsidRDefault="001D3842" w:rsidP="001D3842">
      <w:pPr>
        <w:numPr>
          <w:ilvl w:val="0"/>
          <w:numId w:val="5"/>
        </w:numPr>
        <w:contextualSpacing/>
        <w:jc w:val="both"/>
        <w:rPr>
          <w:rFonts w:eastAsia="Arial"/>
          <w:szCs w:val="24"/>
        </w:rPr>
      </w:pPr>
      <w:r w:rsidRPr="001D3842">
        <w:rPr>
          <w:rFonts w:eastAsia="Arial"/>
          <w:i/>
          <w:iCs/>
          <w:color w:val="FF0000"/>
          <w:szCs w:val="24"/>
        </w:rPr>
        <w:t xml:space="preserve">[nurodyti datą] </w:t>
      </w:r>
      <w:r w:rsidRPr="001D3842">
        <w:rPr>
          <w:rFonts w:eastAsia="Arial"/>
          <w:szCs w:val="24"/>
        </w:rPr>
        <w:t>tarp Užsakovo ir Projektuotojo buvo sudarytas susitarimas dėl Sutarties papildymo Subteikėju;</w:t>
      </w:r>
    </w:p>
    <w:p w14:paraId="3C8606BA" w14:textId="77777777" w:rsidR="001D3842" w:rsidRPr="001D3842" w:rsidRDefault="001D3842" w:rsidP="001D3842">
      <w:pPr>
        <w:numPr>
          <w:ilvl w:val="0"/>
          <w:numId w:val="5"/>
        </w:numPr>
        <w:contextualSpacing/>
        <w:jc w:val="both"/>
        <w:rPr>
          <w:rFonts w:eastAsia="Arial"/>
          <w:szCs w:val="24"/>
        </w:rPr>
      </w:pPr>
      <w:r w:rsidRPr="001D3842">
        <w:rPr>
          <w:rFonts w:eastAsia="Arial"/>
          <w:i/>
          <w:iCs/>
          <w:color w:val="FF0000"/>
          <w:szCs w:val="24"/>
        </w:rPr>
        <w:t xml:space="preserve">[nurodyti datą] </w:t>
      </w:r>
      <w:r w:rsidRPr="001D3842">
        <w:rPr>
          <w:rFonts w:eastAsia="Arial"/>
          <w:szCs w:val="24"/>
        </w:rPr>
        <w:t xml:space="preserve">raštu Nr. </w:t>
      </w:r>
      <w:r w:rsidRPr="001D3842">
        <w:rPr>
          <w:rFonts w:eastAsia="Arial"/>
          <w:i/>
          <w:iCs/>
          <w:color w:val="FF0000"/>
          <w:szCs w:val="24"/>
        </w:rPr>
        <w:t>[nurodyti numerį]</w:t>
      </w:r>
      <w:r w:rsidRPr="001D3842">
        <w:rPr>
          <w:rFonts w:eastAsia="Arial"/>
          <w:color w:val="FF0000"/>
          <w:szCs w:val="24"/>
        </w:rPr>
        <w:t xml:space="preserve"> </w:t>
      </w:r>
      <w:r w:rsidRPr="001D3842">
        <w:rPr>
          <w:rFonts w:eastAsia="Arial"/>
          <w:szCs w:val="24"/>
        </w:rPr>
        <w:t>Subteikėjas buvo informuotas apie tiesioginio atsiskaitymo galimybę;</w:t>
      </w:r>
    </w:p>
    <w:p w14:paraId="7CBCDC3E" w14:textId="77777777" w:rsidR="001D3842" w:rsidRPr="001D3842" w:rsidRDefault="001D3842" w:rsidP="001D3842">
      <w:pPr>
        <w:numPr>
          <w:ilvl w:val="0"/>
          <w:numId w:val="5"/>
        </w:numPr>
        <w:contextualSpacing/>
        <w:jc w:val="both"/>
        <w:rPr>
          <w:rFonts w:eastAsia="Arial"/>
          <w:szCs w:val="24"/>
        </w:rPr>
      </w:pPr>
      <w:r w:rsidRPr="001D3842">
        <w:rPr>
          <w:rFonts w:eastAsia="Arial"/>
          <w:szCs w:val="24"/>
        </w:rPr>
        <w:t xml:space="preserve">Subteikėjas </w:t>
      </w:r>
      <w:r w:rsidRPr="001D3842">
        <w:rPr>
          <w:rFonts w:eastAsia="Arial"/>
          <w:i/>
          <w:iCs/>
          <w:color w:val="FF0000"/>
          <w:szCs w:val="24"/>
        </w:rPr>
        <w:t xml:space="preserve">[nurodyti datą] </w:t>
      </w:r>
      <w:r w:rsidRPr="001D3842">
        <w:rPr>
          <w:rFonts w:eastAsia="Arial"/>
          <w:szCs w:val="24"/>
        </w:rPr>
        <w:t xml:space="preserve">raštu Nr. </w:t>
      </w:r>
      <w:r w:rsidRPr="001D3842">
        <w:rPr>
          <w:rFonts w:eastAsia="Arial"/>
          <w:i/>
          <w:iCs/>
          <w:color w:val="FF0000"/>
          <w:szCs w:val="24"/>
        </w:rPr>
        <w:t>[nurodyti numerį]</w:t>
      </w:r>
      <w:r w:rsidRPr="001D3842">
        <w:rPr>
          <w:rFonts w:eastAsia="Arial"/>
          <w:color w:val="FF0000"/>
          <w:szCs w:val="24"/>
        </w:rPr>
        <w:t xml:space="preserve"> </w:t>
      </w:r>
      <w:r w:rsidRPr="001D3842">
        <w:rPr>
          <w:rFonts w:eastAsia="Arial"/>
          <w:szCs w:val="24"/>
        </w:rPr>
        <w:t xml:space="preserve">informavo Užsakovą, kad pageidauja, jog už atliktus darbus pagal </w:t>
      </w:r>
      <w:proofErr w:type="spellStart"/>
      <w:r w:rsidRPr="001D3842">
        <w:rPr>
          <w:rFonts w:eastAsia="Arial"/>
          <w:szCs w:val="24"/>
        </w:rPr>
        <w:t>Subteikimo</w:t>
      </w:r>
      <w:proofErr w:type="spellEnd"/>
      <w:r w:rsidRPr="001D3842">
        <w:rPr>
          <w:rFonts w:eastAsia="Arial"/>
          <w:szCs w:val="24"/>
        </w:rPr>
        <w:t xml:space="preserve"> sutartį tiesiogiai sumokėtų Užsakovas;</w:t>
      </w:r>
    </w:p>
    <w:p w14:paraId="745A2C15" w14:textId="77777777" w:rsidR="001D3842" w:rsidRPr="001D3842" w:rsidRDefault="001D3842" w:rsidP="001D3842">
      <w:pPr>
        <w:numPr>
          <w:ilvl w:val="0"/>
          <w:numId w:val="5"/>
        </w:numPr>
        <w:contextualSpacing/>
        <w:jc w:val="both"/>
        <w:rPr>
          <w:rFonts w:eastAsia="Arial"/>
          <w:szCs w:val="24"/>
        </w:rPr>
      </w:pPr>
      <w:r w:rsidRPr="001D3842">
        <w:rPr>
          <w:rFonts w:eastAsia="Arial"/>
          <w:szCs w:val="24"/>
        </w:rPr>
        <w:t>Užsakovas sutinka tiesiogiai sumokėti Subteikėjui,</w:t>
      </w:r>
    </w:p>
    <w:p w14:paraId="425A21AE" w14:textId="77777777" w:rsidR="001D3842" w:rsidRPr="001D3842" w:rsidRDefault="001D3842" w:rsidP="001D3842">
      <w:pPr>
        <w:tabs>
          <w:tab w:val="left" w:pos="709"/>
        </w:tabs>
        <w:jc w:val="both"/>
        <w:rPr>
          <w:szCs w:val="24"/>
        </w:rPr>
      </w:pPr>
      <w:r w:rsidRPr="001D3842">
        <w:rPr>
          <w:rFonts w:eastAsia="Arial"/>
          <w:szCs w:val="24"/>
        </w:rPr>
        <w:t xml:space="preserve">Šalys, siekdamos nustatyti tiesioginio atsiskaitymo tvarką už Subteikėjo atliktus darbus pagal </w:t>
      </w:r>
      <w:proofErr w:type="spellStart"/>
      <w:r w:rsidRPr="001D3842">
        <w:rPr>
          <w:rFonts w:eastAsia="Arial"/>
          <w:szCs w:val="24"/>
        </w:rPr>
        <w:t>Subteikimo</w:t>
      </w:r>
      <w:proofErr w:type="spellEnd"/>
      <w:r w:rsidRPr="001D3842">
        <w:rPr>
          <w:rFonts w:eastAsia="Arial"/>
          <w:szCs w:val="24"/>
        </w:rPr>
        <w:t xml:space="preserve"> sutartį, sudarė šią trišalę atsiskaitymo sutartį (toliau – </w:t>
      </w:r>
      <w:r w:rsidRPr="001D3842">
        <w:rPr>
          <w:rFonts w:eastAsia="Arial"/>
          <w:b/>
          <w:bCs/>
          <w:szCs w:val="24"/>
        </w:rPr>
        <w:t>Trišalė sutartis</w:t>
      </w:r>
      <w:r w:rsidRPr="001D3842">
        <w:rPr>
          <w:rFonts w:eastAsia="Arial"/>
          <w:szCs w:val="24"/>
        </w:rPr>
        <w:t>):</w:t>
      </w:r>
    </w:p>
    <w:p w14:paraId="16CAFA63" w14:textId="77777777" w:rsidR="001D3842" w:rsidRPr="001D3842" w:rsidRDefault="001D3842" w:rsidP="001D3842">
      <w:pPr>
        <w:tabs>
          <w:tab w:val="left" w:pos="709"/>
        </w:tabs>
        <w:jc w:val="both"/>
        <w:rPr>
          <w:szCs w:val="24"/>
        </w:rPr>
      </w:pPr>
      <w:r w:rsidRPr="001D3842">
        <w:rPr>
          <w:rFonts w:eastAsia="Arial"/>
          <w:szCs w:val="24"/>
        </w:rPr>
        <w:t xml:space="preserve"> </w:t>
      </w:r>
    </w:p>
    <w:p w14:paraId="03F46A35" w14:textId="77777777" w:rsidR="001D3842" w:rsidRPr="001D3842" w:rsidRDefault="001D3842" w:rsidP="001D3842">
      <w:pPr>
        <w:numPr>
          <w:ilvl w:val="0"/>
          <w:numId w:val="4"/>
        </w:numPr>
        <w:contextualSpacing/>
        <w:jc w:val="both"/>
        <w:rPr>
          <w:rFonts w:eastAsia="Arial"/>
          <w:b/>
          <w:bCs/>
          <w:szCs w:val="24"/>
        </w:rPr>
      </w:pPr>
      <w:r w:rsidRPr="001D3842">
        <w:rPr>
          <w:rFonts w:eastAsia="Arial"/>
          <w:b/>
          <w:bCs/>
          <w:szCs w:val="24"/>
        </w:rPr>
        <w:t>ATSISKAITYMO TVARKA</w:t>
      </w:r>
    </w:p>
    <w:p w14:paraId="529B163F"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 xml:space="preserve">Užsakovas už Subteikėjo pagal </w:t>
      </w:r>
      <w:proofErr w:type="spellStart"/>
      <w:r w:rsidRPr="001D3842">
        <w:rPr>
          <w:rFonts w:eastAsia="Arial"/>
          <w:szCs w:val="24"/>
        </w:rPr>
        <w:t>Subteikimo</w:t>
      </w:r>
      <w:proofErr w:type="spellEnd"/>
      <w:r w:rsidRPr="001D3842">
        <w:rPr>
          <w:rFonts w:eastAsia="Arial"/>
          <w:szCs w:val="24"/>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22B1420F"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 xml:space="preserve">Šalys susitaria, kad Projektuotojas kartu su Užsakovui teikiama sąskaita faktūra, turi pateikti Užsakovui Subteikėjo prašymą tiesiogiai apmokėti Subteikėjui pagal </w:t>
      </w:r>
      <w:proofErr w:type="spellStart"/>
      <w:r w:rsidRPr="001D3842">
        <w:rPr>
          <w:rFonts w:eastAsia="Arial"/>
          <w:szCs w:val="24"/>
        </w:rPr>
        <w:t>Subteikimo</w:t>
      </w:r>
      <w:proofErr w:type="spellEnd"/>
      <w:r w:rsidRPr="001D3842">
        <w:rPr>
          <w:rFonts w:eastAsia="Arial"/>
          <w:szCs w:val="24"/>
        </w:rPr>
        <w:t xml:space="preserve"> sutartį, kuriame turi būti nurodyta tiesiogiai Subteikėjui pagal </w:t>
      </w:r>
      <w:proofErr w:type="spellStart"/>
      <w:r w:rsidRPr="001D3842">
        <w:rPr>
          <w:rFonts w:eastAsia="Arial"/>
          <w:szCs w:val="24"/>
        </w:rPr>
        <w:t>Subteikimo</w:t>
      </w:r>
      <w:proofErr w:type="spellEnd"/>
      <w:r w:rsidRPr="001D3842">
        <w:rPr>
          <w:rFonts w:eastAsia="Arial"/>
          <w:szCs w:val="24"/>
        </w:rPr>
        <w:t xml:space="preserve"> sutartį mokėtina suma ir banko sąskaita, į kurią turi būti tiesiogiai pervedamas mokėjimas Subteikėjui;</w:t>
      </w:r>
    </w:p>
    <w:p w14:paraId="054004C2"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Projektuotojas suformuoja PVM sąskaitą faktūrą, kurioje nurodo Subteikėją ir tiesiogiai jam mokėtiną sumą, kuri turi sutapti su Subteikėjo prašyme prašoma tiesiogiai mokėti suma ir ją pateikia Užsakovui;</w:t>
      </w:r>
    </w:p>
    <w:p w14:paraId="040328A6"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Subteikėjo prašymas dėl tiesioginio atsiskaitymo laikytinas neatskiriamu sąskaitos faktūros priedu ir tinkamai su Projektuotoju suderintais,</w:t>
      </w:r>
    </w:p>
    <w:p w14:paraId="083B1531"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lastRenderedPageBreak/>
        <w:t>Pasirašius šią Trišalę sutartį, Užsakovo Projektuotojui pagal Pirkimo sutartį mokama suma iš karto mažinama ta suma, kurią Užsakovas tiesiogiai sumokėjo Subteikėjui.</w:t>
      </w:r>
    </w:p>
    <w:p w14:paraId="5DA8A4B5"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Projektuotojui išlieka pareiga patikrinti ir priimti Subteikėjo atliktus darbus ir Projektuotojas lieka atsakingas už Subteikėjo sutarties vykdymą ir Subteikėjo veiksmus ar neveikimą, įskaitant terminų laikymąsi ir / ar padarytus nuostolius.</w:t>
      </w:r>
    </w:p>
    <w:p w14:paraId="29C39E87"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50A574AA"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76796C81" w14:textId="77777777" w:rsidR="001D3842" w:rsidRPr="001D3842" w:rsidRDefault="001D3842" w:rsidP="001D3842">
      <w:pPr>
        <w:jc w:val="both"/>
        <w:rPr>
          <w:szCs w:val="24"/>
        </w:rPr>
      </w:pPr>
      <w:r w:rsidRPr="001D3842">
        <w:rPr>
          <w:rFonts w:eastAsia="Arial"/>
          <w:szCs w:val="24"/>
        </w:rPr>
        <w:t xml:space="preserve"> </w:t>
      </w:r>
    </w:p>
    <w:p w14:paraId="2B448D65" w14:textId="77777777" w:rsidR="001D3842" w:rsidRPr="001D3842" w:rsidRDefault="001D3842" w:rsidP="001D3842">
      <w:pPr>
        <w:numPr>
          <w:ilvl w:val="0"/>
          <w:numId w:val="4"/>
        </w:numPr>
        <w:contextualSpacing/>
        <w:jc w:val="both"/>
        <w:rPr>
          <w:rFonts w:eastAsia="Arial"/>
          <w:b/>
          <w:bCs/>
          <w:szCs w:val="24"/>
        </w:rPr>
      </w:pPr>
      <w:r w:rsidRPr="001D3842">
        <w:rPr>
          <w:rFonts w:eastAsia="Arial"/>
          <w:b/>
          <w:bCs/>
          <w:szCs w:val="24"/>
        </w:rPr>
        <w:t>ŠALIŲ ATSAKOMYBĖ</w:t>
      </w:r>
    </w:p>
    <w:p w14:paraId="7FF13155"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62FE7B52"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 xml:space="preserve">Užsakovas ir Subteikėjas neturi teisės reikšti vienas kitam piniginių reikalavimų, susijusių su Sutarties ir / ar </w:t>
      </w:r>
      <w:proofErr w:type="spellStart"/>
      <w:r w:rsidRPr="001D3842">
        <w:rPr>
          <w:rFonts w:eastAsia="Arial"/>
          <w:szCs w:val="24"/>
        </w:rPr>
        <w:t>Subteikimo</w:t>
      </w:r>
      <w:proofErr w:type="spellEnd"/>
      <w:r w:rsidRPr="001D3842">
        <w:rPr>
          <w:rFonts w:eastAsia="Arial"/>
          <w:szCs w:val="24"/>
        </w:rPr>
        <w:t xml:space="preserve"> sutarties pažeidimu.</w:t>
      </w:r>
    </w:p>
    <w:p w14:paraId="57CDD2ED" w14:textId="77777777" w:rsidR="001D3842" w:rsidRPr="001D3842" w:rsidRDefault="001D3842" w:rsidP="001D3842">
      <w:pPr>
        <w:jc w:val="both"/>
        <w:rPr>
          <w:szCs w:val="24"/>
        </w:rPr>
      </w:pPr>
      <w:r w:rsidRPr="001D3842">
        <w:rPr>
          <w:rFonts w:eastAsia="Arial"/>
          <w:szCs w:val="24"/>
        </w:rPr>
        <w:t xml:space="preserve"> </w:t>
      </w:r>
    </w:p>
    <w:p w14:paraId="0E21BBA5" w14:textId="77777777" w:rsidR="001D3842" w:rsidRPr="001D3842" w:rsidRDefault="001D3842" w:rsidP="001D3842">
      <w:pPr>
        <w:numPr>
          <w:ilvl w:val="0"/>
          <w:numId w:val="4"/>
        </w:numPr>
        <w:contextualSpacing/>
        <w:jc w:val="both"/>
        <w:rPr>
          <w:rFonts w:eastAsia="Arial"/>
          <w:b/>
          <w:bCs/>
          <w:szCs w:val="24"/>
        </w:rPr>
      </w:pPr>
      <w:r w:rsidRPr="001D3842">
        <w:rPr>
          <w:rFonts w:eastAsia="Arial"/>
          <w:b/>
          <w:bCs/>
          <w:szCs w:val="24"/>
        </w:rPr>
        <w:t>BAIGIAMOSIOS NUOSTATOS</w:t>
      </w:r>
    </w:p>
    <w:p w14:paraId="3F2871D9"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Nė viena Šalis neturi teisės be kitų Šalių išankstinio rašytinio sutikimo perleisti visų arba dalies teisių ir pareigų pagal šią Trišalę sutartį.</w:t>
      </w:r>
    </w:p>
    <w:p w14:paraId="0DA4618F"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63F689D"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Šalys susitaria, kad šios Trišalės sutarties pasirašymo faktas ir visa joje esanti informacija yra konfidenciali ir be raštiško kitos Šalies sutikimo negali būti atskleista tretiesiems asmenims, išskyrus įstatymų numatytas išimtis.</w:t>
      </w:r>
    </w:p>
    <w:p w14:paraId="799D3BAE"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Visi Trišalės sutarties pakeitimai galioja tik tada, kai jie sudaryti raštu ir pasirašyti Šalių įgaliotų atstovų. Tokie Trišalės sutarties pakeitimai yra neatskiriama Trišalės sutarties dalis.</w:t>
      </w:r>
    </w:p>
    <w:p w14:paraId="20076ABD"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Sutartis laikoma sudaryta ir įsigalioja ją pasirašius įgaliotiems Šalių atstovams.</w:t>
      </w:r>
    </w:p>
    <w:p w14:paraId="5796971F"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Trišalė sutartis sudaryta trimis egzemplioriais lietuvių kalba, turinčiais vienodą teisinę galią, kiekvienai Šaliai po vieną egzempliorių.</w:t>
      </w:r>
    </w:p>
    <w:p w14:paraId="47305E85" w14:textId="77777777" w:rsidR="001D3842" w:rsidRPr="001D3842" w:rsidRDefault="001D3842" w:rsidP="001D3842">
      <w:pPr>
        <w:numPr>
          <w:ilvl w:val="0"/>
          <w:numId w:val="3"/>
        </w:numPr>
        <w:contextualSpacing/>
        <w:jc w:val="both"/>
        <w:rPr>
          <w:rFonts w:eastAsia="Arial"/>
          <w:szCs w:val="24"/>
        </w:rPr>
      </w:pPr>
      <w:r w:rsidRPr="001D3842">
        <w:rPr>
          <w:rFonts w:eastAsia="Arial"/>
          <w:szCs w:val="24"/>
        </w:rPr>
        <w:t>Trišalės sutarties priedai:</w:t>
      </w:r>
    </w:p>
    <w:p w14:paraId="25A7017D" w14:textId="77777777" w:rsidR="001D3842" w:rsidRPr="001D3842" w:rsidRDefault="001D3842" w:rsidP="001D3842">
      <w:pPr>
        <w:numPr>
          <w:ilvl w:val="1"/>
          <w:numId w:val="3"/>
        </w:numPr>
        <w:contextualSpacing/>
        <w:jc w:val="both"/>
        <w:rPr>
          <w:rFonts w:eastAsia="Arial"/>
          <w:szCs w:val="24"/>
        </w:rPr>
      </w:pPr>
      <w:r w:rsidRPr="001D3842">
        <w:rPr>
          <w:rFonts w:eastAsia="Arial"/>
          <w:i/>
          <w:iCs/>
          <w:color w:val="FF0000"/>
          <w:szCs w:val="24"/>
        </w:rPr>
        <w:t>[nurodyti priedus]</w:t>
      </w:r>
      <w:r w:rsidRPr="001D3842">
        <w:rPr>
          <w:rFonts w:eastAsia="Arial"/>
          <w:szCs w:val="24"/>
        </w:rPr>
        <w:t>;</w:t>
      </w:r>
    </w:p>
    <w:p w14:paraId="12F0E4D7" w14:textId="77777777" w:rsidR="001D3842" w:rsidRPr="001D3842" w:rsidRDefault="001D3842" w:rsidP="001D3842">
      <w:pPr>
        <w:numPr>
          <w:ilvl w:val="1"/>
          <w:numId w:val="3"/>
        </w:numPr>
        <w:contextualSpacing/>
        <w:jc w:val="both"/>
        <w:rPr>
          <w:rFonts w:eastAsia="Arial"/>
          <w:szCs w:val="24"/>
        </w:rPr>
      </w:pPr>
      <w:r w:rsidRPr="001D3842">
        <w:rPr>
          <w:rFonts w:eastAsia="Arial"/>
          <w:i/>
          <w:iCs/>
          <w:color w:val="FF0000"/>
          <w:szCs w:val="24"/>
        </w:rPr>
        <w:t>[nurodyti priedus]</w:t>
      </w:r>
      <w:r w:rsidRPr="001D3842">
        <w:rPr>
          <w:rFonts w:eastAsia="Arial"/>
          <w:szCs w:val="24"/>
        </w:rPr>
        <w:t>.</w:t>
      </w:r>
    </w:p>
    <w:p w14:paraId="3E87CA12" w14:textId="77777777" w:rsidR="001D3842" w:rsidRPr="001D3842" w:rsidRDefault="001D3842" w:rsidP="001D3842">
      <w:pPr>
        <w:tabs>
          <w:tab w:val="left" w:pos="567"/>
        </w:tabs>
        <w:jc w:val="both"/>
        <w:rPr>
          <w:szCs w:val="24"/>
        </w:rPr>
      </w:pPr>
      <w:r w:rsidRPr="001D3842">
        <w:rPr>
          <w:rFonts w:eastAsia="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3255"/>
        <w:gridCol w:w="3195"/>
      </w:tblGrid>
      <w:tr w:rsidR="001D3842" w:rsidRPr="001D3842" w14:paraId="507BADD0" w14:textId="77777777" w:rsidTr="00C6015D">
        <w:trPr>
          <w:trHeight w:val="300"/>
        </w:trPr>
        <w:tc>
          <w:tcPr>
            <w:tcW w:w="3120" w:type="dxa"/>
            <w:shd w:val="clear" w:color="auto" w:fill="auto"/>
          </w:tcPr>
          <w:p w14:paraId="7A5FF6B1" w14:textId="77777777" w:rsidR="001D3842" w:rsidRPr="001D3842" w:rsidRDefault="001D3842" w:rsidP="001D3842">
            <w:pPr>
              <w:rPr>
                <w:szCs w:val="24"/>
              </w:rPr>
            </w:pPr>
            <w:r w:rsidRPr="001D3842">
              <w:rPr>
                <w:rFonts w:eastAsia="Arial"/>
                <w:b/>
                <w:bCs/>
                <w:szCs w:val="24"/>
              </w:rPr>
              <w:t>Užsakovas:</w:t>
            </w:r>
          </w:p>
          <w:p w14:paraId="4E87E28E" w14:textId="77777777" w:rsidR="001D3842" w:rsidRPr="001D3842" w:rsidRDefault="001D3842" w:rsidP="001D3842">
            <w:pPr>
              <w:rPr>
                <w:szCs w:val="24"/>
              </w:rPr>
            </w:pPr>
            <w:r w:rsidRPr="001D3842">
              <w:rPr>
                <w:b/>
                <w:szCs w:val="24"/>
              </w:rPr>
              <w:t xml:space="preserve">Vilniaus </w:t>
            </w:r>
            <w:r w:rsidRPr="001D3842">
              <w:rPr>
                <w:b/>
                <w:color w:val="000000"/>
                <w:szCs w:val="24"/>
              </w:rPr>
              <w:t>rajono savivaldybės administracija</w:t>
            </w:r>
          </w:p>
          <w:p w14:paraId="4E0B3DF9" w14:textId="77777777" w:rsidR="001D3842" w:rsidRPr="001D3842" w:rsidRDefault="001D3842" w:rsidP="001D3842">
            <w:pPr>
              <w:rPr>
                <w:szCs w:val="24"/>
              </w:rPr>
            </w:pPr>
            <w:r w:rsidRPr="001D3842">
              <w:rPr>
                <w:rFonts w:eastAsia="Arial"/>
                <w:szCs w:val="24"/>
              </w:rPr>
              <w:t>Juridinio asmens kodas 188708224</w:t>
            </w:r>
          </w:p>
          <w:p w14:paraId="205551E0" w14:textId="77777777" w:rsidR="001D3842" w:rsidRPr="001D3842" w:rsidRDefault="001D3842" w:rsidP="001D3842">
            <w:pPr>
              <w:rPr>
                <w:szCs w:val="24"/>
              </w:rPr>
            </w:pPr>
            <w:r w:rsidRPr="001D3842">
              <w:rPr>
                <w:rFonts w:eastAsia="Arial"/>
                <w:szCs w:val="24"/>
              </w:rPr>
              <w:t xml:space="preserve">PVM mokėtojo kodas: </w:t>
            </w:r>
          </w:p>
          <w:p w14:paraId="0432BEBE" w14:textId="77777777" w:rsidR="001D3842" w:rsidRPr="001D3842" w:rsidRDefault="001D3842" w:rsidP="001D3842">
            <w:pPr>
              <w:rPr>
                <w:szCs w:val="24"/>
              </w:rPr>
            </w:pPr>
            <w:r w:rsidRPr="001D3842">
              <w:rPr>
                <w:kern w:val="2"/>
                <w:szCs w:val="24"/>
              </w:rPr>
              <w:t>Ne PVM mokėtoja</w:t>
            </w:r>
          </w:p>
          <w:p w14:paraId="29CC33A0" w14:textId="77777777" w:rsidR="001D3842" w:rsidRPr="001D3842" w:rsidRDefault="001D3842" w:rsidP="001D3842">
            <w:pPr>
              <w:rPr>
                <w:szCs w:val="24"/>
              </w:rPr>
            </w:pPr>
            <w:r w:rsidRPr="001D3842">
              <w:rPr>
                <w:rFonts w:eastAsia="Arial"/>
                <w:szCs w:val="24"/>
              </w:rPr>
              <w:t>Adresas Rinktinės g. 50, 09318 Vilnius</w:t>
            </w:r>
          </w:p>
          <w:p w14:paraId="19E5483C" w14:textId="77777777" w:rsidR="001D3842" w:rsidRPr="001D3842" w:rsidRDefault="001D3842" w:rsidP="001D3842">
            <w:pPr>
              <w:rPr>
                <w:szCs w:val="24"/>
              </w:rPr>
            </w:pPr>
            <w:r w:rsidRPr="001D3842">
              <w:rPr>
                <w:rFonts w:eastAsia="Arial"/>
                <w:szCs w:val="24"/>
              </w:rPr>
              <w:lastRenderedPageBreak/>
              <w:t>Tel. Nr. +370</w:t>
            </w:r>
            <w:r w:rsidRPr="001D3842">
              <w:t xml:space="preserve"> </w:t>
            </w:r>
            <w:r w:rsidRPr="001D3842">
              <w:rPr>
                <w:rFonts w:eastAsia="Arial"/>
                <w:szCs w:val="24"/>
              </w:rPr>
              <w:t>5 275 1990</w:t>
            </w:r>
          </w:p>
          <w:p w14:paraId="0C10E7BD" w14:textId="77777777" w:rsidR="001D3842" w:rsidRPr="001D3842" w:rsidRDefault="001D3842" w:rsidP="001D3842">
            <w:pPr>
              <w:rPr>
                <w:rFonts w:eastAsia="Arial"/>
                <w:szCs w:val="24"/>
                <w:lang w:val="fr-FR"/>
              </w:rPr>
            </w:pPr>
            <w:r w:rsidRPr="001D3842">
              <w:rPr>
                <w:rFonts w:eastAsia="Arial"/>
                <w:szCs w:val="24"/>
              </w:rPr>
              <w:t xml:space="preserve">El. p. </w:t>
            </w:r>
            <w:hyperlink r:id="rId9" w:history="1">
              <w:r w:rsidRPr="001D3842">
                <w:rPr>
                  <w:rFonts w:eastAsia="Arial"/>
                  <w:color w:val="467886" w:themeColor="hyperlink"/>
                  <w:szCs w:val="24"/>
                  <w:u w:val="single"/>
                </w:rPr>
                <w:t>vrsa</w:t>
              </w:r>
              <w:r w:rsidRPr="001D3842">
                <w:rPr>
                  <w:rFonts w:eastAsia="Arial"/>
                  <w:color w:val="467886" w:themeColor="hyperlink"/>
                  <w:szCs w:val="24"/>
                  <w:u w:val="single"/>
                  <w:lang w:val="fr-FR"/>
                </w:rPr>
                <w:t>@vrsa.lt</w:t>
              </w:r>
            </w:hyperlink>
          </w:p>
          <w:p w14:paraId="7F96EB23" w14:textId="77777777" w:rsidR="001D3842" w:rsidRPr="001D3842" w:rsidRDefault="001D3842" w:rsidP="001D3842">
            <w:pPr>
              <w:rPr>
                <w:rFonts w:eastAsia="Arial"/>
                <w:i/>
                <w:iCs/>
                <w:color w:val="FF0000"/>
                <w:szCs w:val="24"/>
              </w:rPr>
            </w:pPr>
            <w:r w:rsidRPr="001D3842">
              <w:rPr>
                <w:rFonts w:eastAsia="Arial"/>
                <w:szCs w:val="24"/>
              </w:rPr>
              <w:t xml:space="preserve">A. s. Nr. </w:t>
            </w:r>
            <w:r w:rsidRPr="001D3842">
              <w:rPr>
                <w:szCs w:val="24"/>
              </w:rPr>
              <w:t>LT974010042400040148</w:t>
            </w:r>
            <w:r w:rsidRPr="001D3842">
              <w:rPr>
                <w:rFonts w:eastAsia="Arial"/>
                <w:i/>
                <w:iCs/>
                <w:color w:val="FF0000"/>
                <w:szCs w:val="24"/>
              </w:rPr>
              <w:t xml:space="preserve"> </w:t>
            </w:r>
          </w:p>
          <w:p w14:paraId="5BC7A7BB" w14:textId="77777777" w:rsidR="001D3842" w:rsidRPr="001D3842" w:rsidRDefault="001D3842" w:rsidP="001D3842">
            <w:pPr>
              <w:rPr>
                <w:kern w:val="2"/>
                <w:szCs w:val="24"/>
              </w:rPr>
            </w:pPr>
            <w:r w:rsidRPr="001D3842">
              <w:rPr>
                <w:kern w:val="2"/>
                <w:szCs w:val="24"/>
              </w:rPr>
              <w:t xml:space="preserve">AB </w:t>
            </w:r>
            <w:proofErr w:type="spellStart"/>
            <w:r w:rsidRPr="001D3842">
              <w:rPr>
                <w:kern w:val="2"/>
                <w:szCs w:val="24"/>
              </w:rPr>
              <w:t>Luminor</w:t>
            </w:r>
            <w:proofErr w:type="spellEnd"/>
            <w:r w:rsidRPr="001D3842">
              <w:rPr>
                <w:kern w:val="2"/>
                <w:szCs w:val="24"/>
              </w:rPr>
              <w:t xml:space="preserve"> bank, banko kodas 40100</w:t>
            </w:r>
          </w:p>
          <w:p w14:paraId="157AA141" w14:textId="77777777" w:rsidR="001D3842" w:rsidRPr="001D3842" w:rsidRDefault="001D3842" w:rsidP="001D3842">
            <w:pPr>
              <w:rPr>
                <w:szCs w:val="24"/>
              </w:rPr>
            </w:pPr>
          </w:p>
          <w:p w14:paraId="1C88F8CE" w14:textId="77777777" w:rsidR="001D3842" w:rsidRPr="001D3842" w:rsidRDefault="001D3842" w:rsidP="001D3842">
            <w:pPr>
              <w:rPr>
                <w:szCs w:val="24"/>
              </w:rPr>
            </w:pPr>
            <w:r w:rsidRPr="001D3842">
              <w:rPr>
                <w:rFonts w:eastAsia="Arial"/>
                <w:szCs w:val="24"/>
              </w:rPr>
              <w:t xml:space="preserve">      ____________________</w:t>
            </w:r>
          </w:p>
          <w:p w14:paraId="4DBDC788" w14:textId="77777777" w:rsidR="001D3842" w:rsidRPr="001D3842" w:rsidRDefault="001D3842" w:rsidP="001D3842">
            <w:pPr>
              <w:rPr>
                <w:szCs w:val="24"/>
              </w:rPr>
            </w:pPr>
            <w:r w:rsidRPr="001D3842">
              <w:rPr>
                <w:rFonts w:eastAsia="Arial"/>
                <w:i/>
                <w:iCs/>
                <w:szCs w:val="24"/>
              </w:rPr>
              <w:t xml:space="preserve">                    (parašas)</w:t>
            </w:r>
            <w:r w:rsidRPr="001D3842">
              <w:rPr>
                <w:rFonts w:eastAsia="Arial"/>
                <w:b/>
                <w:bCs/>
                <w:szCs w:val="24"/>
              </w:rPr>
              <w:t xml:space="preserve"> </w:t>
            </w:r>
          </w:p>
        </w:tc>
        <w:tc>
          <w:tcPr>
            <w:tcW w:w="3255" w:type="dxa"/>
            <w:shd w:val="clear" w:color="auto" w:fill="auto"/>
          </w:tcPr>
          <w:p w14:paraId="049C9E4D" w14:textId="77777777" w:rsidR="001D3842" w:rsidRPr="001D3842" w:rsidRDefault="001D3842" w:rsidP="001D3842">
            <w:pPr>
              <w:rPr>
                <w:szCs w:val="24"/>
              </w:rPr>
            </w:pPr>
            <w:r w:rsidRPr="001D3842">
              <w:rPr>
                <w:rFonts w:eastAsia="Arial"/>
                <w:b/>
                <w:bCs/>
                <w:szCs w:val="24"/>
              </w:rPr>
              <w:lastRenderedPageBreak/>
              <w:t>Projektuotojas:</w:t>
            </w:r>
          </w:p>
          <w:p w14:paraId="0771A70C" w14:textId="77777777" w:rsidR="001D3842" w:rsidRPr="001D3842" w:rsidRDefault="001D3842" w:rsidP="001D3842">
            <w:pPr>
              <w:rPr>
                <w:szCs w:val="24"/>
              </w:rPr>
            </w:pPr>
            <w:r w:rsidRPr="001D3842">
              <w:rPr>
                <w:rFonts w:eastAsia="Arial"/>
                <w:b/>
                <w:bCs/>
                <w:i/>
                <w:iCs/>
                <w:color w:val="FF0000"/>
                <w:szCs w:val="24"/>
              </w:rPr>
              <w:t>[nurodyti pavadinimą]</w:t>
            </w:r>
          </w:p>
          <w:p w14:paraId="2E223E3E" w14:textId="77777777" w:rsidR="001D3842" w:rsidRPr="001D3842" w:rsidRDefault="001D3842" w:rsidP="001D3842">
            <w:pPr>
              <w:rPr>
                <w:szCs w:val="24"/>
              </w:rPr>
            </w:pPr>
            <w:r w:rsidRPr="001D3842">
              <w:rPr>
                <w:rFonts w:eastAsia="Arial"/>
                <w:szCs w:val="24"/>
              </w:rPr>
              <w:t xml:space="preserve">Juridinio asmens kodas </w:t>
            </w:r>
            <w:r w:rsidRPr="001D3842">
              <w:rPr>
                <w:rFonts w:eastAsia="Arial"/>
                <w:i/>
                <w:iCs/>
                <w:color w:val="FF0000"/>
                <w:szCs w:val="24"/>
              </w:rPr>
              <w:t>[nurodyti į. k.]</w:t>
            </w:r>
          </w:p>
          <w:p w14:paraId="72BAA3EA" w14:textId="77777777" w:rsidR="001D3842" w:rsidRPr="001D3842" w:rsidRDefault="001D3842" w:rsidP="001D3842">
            <w:pPr>
              <w:rPr>
                <w:szCs w:val="24"/>
              </w:rPr>
            </w:pPr>
            <w:r w:rsidRPr="001D3842">
              <w:rPr>
                <w:rFonts w:eastAsia="Arial"/>
                <w:szCs w:val="24"/>
              </w:rPr>
              <w:t xml:space="preserve">PVM mokėtojo kodas: </w:t>
            </w:r>
            <w:r w:rsidRPr="001D3842">
              <w:rPr>
                <w:rFonts w:eastAsia="Arial"/>
                <w:i/>
                <w:iCs/>
                <w:color w:val="FF0000"/>
                <w:szCs w:val="24"/>
              </w:rPr>
              <w:t>[nurodyti kodą]</w:t>
            </w:r>
          </w:p>
          <w:p w14:paraId="7D2F4E93" w14:textId="77777777" w:rsidR="001D3842" w:rsidRPr="001D3842" w:rsidRDefault="001D3842" w:rsidP="001D3842">
            <w:pPr>
              <w:rPr>
                <w:szCs w:val="24"/>
              </w:rPr>
            </w:pPr>
            <w:r w:rsidRPr="001D3842">
              <w:rPr>
                <w:rFonts w:eastAsia="Arial"/>
                <w:szCs w:val="24"/>
              </w:rPr>
              <w:t xml:space="preserve">Adresas </w:t>
            </w:r>
            <w:r w:rsidRPr="001D3842">
              <w:rPr>
                <w:rFonts w:eastAsia="Arial"/>
                <w:i/>
                <w:iCs/>
                <w:color w:val="FF0000"/>
                <w:szCs w:val="24"/>
              </w:rPr>
              <w:t>[nurodyti adresą]</w:t>
            </w:r>
          </w:p>
          <w:p w14:paraId="1AE6664D" w14:textId="77777777" w:rsidR="001D3842" w:rsidRPr="001D3842" w:rsidRDefault="001D3842" w:rsidP="001D3842">
            <w:pPr>
              <w:rPr>
                <w:szCs w:val="24"/>
              </w:rPr>
            </w:pPr>
            <w:r w:rsidRPr="001D3842">
              <w:rPr>
                <w:rFonts w:eastAsia="Arial"/>
                <w:szCs w:val="24"/>
              </w:rPr>
              <w:t xml:space="preserve">Tel. Nr. </w:t>
            </w:r>
            <w:r w:rsidRPr="001D3842">
              <w:rPr>
                <w:rFonts w:eastAsia="Arial"/>
                <w:i/>
                <w:iCs/>
                <w:color w:val="FF0000"/>
                <w:szCs w:val="24"/>
              </w:rPr>
              <w:t>[nurodyti telefono numerį]</w:t>
            </w:r>
          </w:p>
          <w:p w14:paraId="13EF460E" w14:textId="77777777" w:rsidR="001D3842" w:rsidRPr="001D3842" w:rsidRDefault="001D3842" w:rsidP="001D3842">
            <w:pPr>
              <w:rPr>
                <w:szCs w:val="24"/>
              </w:rPr>
            </w:pPr>
            <w:r w:rsidRPr="001D3842">
              <w:rPr>
                <w:rFonts w:eastAsia="Arial"/>
                <w:szCs w:val="24"/>
              </w:rPr>
              <w:lastRenderedPageBreak/>
              <w:t xml:space="preserve">El. p. </w:t>
            </w:r>
            <w:r w:rsidRPr="001D3842">
              <w:rPr>
                <w:rFonts w:eastAsia="Arial"/>
                <w:i/>
                <w:iCs/>
                <w:color w:val="FF0000"/>
                <w:szCs w:val="24"/>
              </w:rPr>
              <w:t>[nurodyti el. p. adresą]</w:t>
            </w:r>
          </w:p>
          <w:p w14:paraId="5D5F55C2" w14:textId="77777777" w:rsidR="001D3842" w:rsidRPr="001D3842" w:rsidRDefault="001D3842" w:rsidP="001D3842">
            <w:pPr>
              <w:rPr>
                <w:szCs w:val="24"/>
              </w:rPr>
            </w:pPr>
            <w:proofErr w:type="spellStart"/>
            <w:r w:rsidRPr="001D3842">
              <w:rPr>
                <w:rFonts w:eastAsia="Arial"/>
                <w:szCs w:val="24"/>
              </w:rPr>
              <w:t>A.s</w:t>
            </w:r>
            <w:proofErr w:type="spellEnd"/>
            <w:r w:rsidRPr="001D3842">
              <w:rPr>
                <w:rFonts w:eastAsia="Arial"/>
                <w:szCs w:val="24"/>
              </w:rPr>
              <w:t xml:space="preserve">. Nr. </w:t>
            </w:r>
            <w:r w:rsidRPr="001D3842">
              <w:rPr>
                <w:rFonts w:eastAsia="Arial"/>
                <w:i/>
                <w:iCs/>
                <w:color w:val="FF0000"/>
                <w:szCs w:val="24"/>
              </w:rPr>
              <w:t>[nurodyti sąskaitos Nr.]</w:t>
            </w:r>
          </w:p>
          <w:p w14:paraId="2D69E90A" w14:textId="77777777" w:rsidR="001D3842" w:rsidRPr="001D3842" w:rsidRDefault="001D3842" w:rsidP="001D3842">
            <w:pPr>
              <w:rPr>
                <w:szCs w:val="24"/>
              </w:rPr>
            </w:pPr>
            <w:r w:rsidRPr="001D3842">
              <w:rPr>
                <w:rFonts w:eastAsia="Arial"/>
                <w:i/>
                <w:iCs/>
                <w:color w:val="FF0000"/>
                <w:szCs w:val="24"/>
              </w:rPr>
              <w:t>[nurodyti banko pavadinimą ir kodą]</w:t>
            </w:r>
          </w:p>
          <w:p w14:paraId="531DFE3F" w14:textId="77777777" w:rsidR="001D3842" w:rsidRPr="001D3842" w:rsidRDefault="001D3842" w:rsidP="001D3842">
            <w:pPr>
              <w:rPr>
                <w:szCs w:val="24"/>
              </w:rPr>
            </w:pPr>
            <w:r w:rsidRPr="001D3842">
              <w:rPr>
                <w:rFonts w:eastAsia="Arial"/>
                <w:i/>
                <w:iCs/>
                <w:color w:val="FF0000"/>
                <w:szCs w:val="24"/>
              </w:rPr>
              <w:t>[nurodyti pasirašančio asmens pareigas]</w:t>
            </w:r>
          </w:p>
          <w:p w14:paraId="40AF9A04" w14:textId="77777777" w:rsidR="001D3842" w:rsidRPr="001D3842" w:rsidRDefault="001D3842" w:rsidP="001D3842">
            <w:pPr>
              <w:rPr>
                <w:szCs w:val="24"/>
              </w:rPr>
            </w:pPr>
            <w:r w:rsidRPr="001D3842">
              <w:rPr>
                <w:rFonts w:eastAsia="Arial"/>
                <w:i/>
                <w:iCs/>
                <w:color w:val="FF0000"/>
                <w:szCs w:val="24"/>
              </w:rPr>
              <w:t>[nurodyti pasirašančio asmens vardą, pavardę]</w:t>
            </w:r>
          </w:p>
          <w:p w14:paraId="2BB47135" w14:textId="77777777" w:rsidR="001D3842" w:rsidRPr="001D3842" w:rsidRDefault="001D3842" w:rsidP="001D3842">
            <w:pPr>
              <w:rPr>
                <w:szCs w:val="24"/>
              </w:rPr>
            </w:pPr>
            <w:r w:rsidRPr="001D3842">
              <w:rPr>
                <w:rFonts w:eastAsia="Arial"/>
                <w:i/>
                <w:iCs/>
                <w:color w:val="00B0F0"/>
                <w:szCs w:val="24"/>
              </w:rPr>
              <w:t xml:space="preserve">  </w:t>
            </w:r>
            <w:r w:rsidRPr="001D3842">
              <w:rPr>
                <w:rFonts w:eastAsia="Arial"/>
                <w:szCs w:val="24"/>
              </w:rPr>
              <w:t xml:space="preserve">      ____________________</w:t>
            </w:r>
          </w:p>
          <w:p w14:paraId="4467CB5B" w14:textId="77777777" w:rsidR="001D3842" w:rsidRPr="001D3842" w:rsidRDefault="001D3842" w:rsidP="001D3842">
            <w:pPr>
              <w:rPr>
                <w:szCs w:val="24"/>
              </w:rPr>
            </w:pPr>
            <w:r w:rsidRPr="001D3842">
              <w:rPr>
                <w:rFonts w:eastAsia="Arial"/>
                <w:i/>
                <w:iCs/>
                <w:szCs w:val="24"/>
              </w:rPr>
              <w:t xml:space="preserve">                    (parašas)</w:t>
            </w:r>
          </w:p>
        </w:tc>
        <w:tc>
          <w:tcPr>
            <w:tcW w:w="3195" w:type="dxa"/>
            <w:shd w:val="clear" w:color="auto" w:fill="auto"/>
          </w:tcPr>
          <w:p w14:paraId="5CF13860" w14:textId="77777777" w:rsidR="001D3842" w:rsidRPr="001D3842" w:rsidRDefault="001D3842" w:rsidP="001D3842">
            <w:pPr>
              <w:rPr>
                <w:szCs w:val="24"/>
              </w:rPr>
            </w:pPr>
            <w:r w:rsidRPr="001D3842">
              <w:rPr>
                <w:rFonts w:eastAsia="Arial"/>
                <w:b/>
                <w:bCs/>
                <w:szCs w:val="24"/>
              </w:rPr>
              <w:lastRenderedPageBreak/>
              <w:t xml:space="preserve">Subteikėjas: </w:t>
            </w:r>
          </w:p>
          <w:p w14:paraId="2D0C9E4E" w14:textId="77777777" w:rsidR="001D3842" w:rsidRPr="001D3842" w:rsidRDefault="001D3842" w:rsidP="001D3842">
            <w:pPr>
              <w:rPr>
                <w:szCs w:val="24"/>
              </w:rPr>
            </w:pPr>
            <w:r w:rsidRPr="001D3842">
              <w:rPr>
                <w:rFonts w:eastAsia="Arial"/>
                <w:b/>
                <w:bCs/>
                <w:i/>
                <w:iCs/>
                <w:color w:val="FF0000"/>
                <w:szCs w:val="24"/>
              </w:rPr>
              <w:t>[nurodyti pavadinimą]</w:t>
            </w:r>
          </w:p>
          <w:p w14:paraId="5821F199" w14:textId="77777777" w:rsidR="001D3842" w:rsidRPr="001D3842" w:rsidRDefault="001D3842" w:rsidP="001D3842">
            <w:pPr>
              <w:rPr>
                <w:szCs w:val="24"/>
              </w:rPr>
            </w:pPr>
            <w:r w:rsidRPr="001D3842">
              <w:rPr>
                <w:rFonts w:eastAsia="Arial"/>
                <w:szCs w:val="24"/>
              </w:rPr>
              <w:t xml:space="preserve">Juridinio asmens kodas </w:t>
            </w:r>
            <w:r w:rsidRPr="001D3842">
              <w:rPr>
                <w:rFonts w:eastAsia="Arial"/>
                <w:i/>
                <w:iCs/>
                <w:color w:val="FF0000"/>
                <w:szCs w:val="24"/>
              </w:rPr>
              <w:t>[nurodyti į. k.]</w:t>
            </w:r>
          </w:p>
          <w:p w14:paraId="293E5D90" w14:textId="77777777" w:rsidR="001D3842" w:rsidRPr="001D3842" w:rsidRDefault="001D3842" w:rsidP="001D3842">
            <w:pPr>
              <w:rPr>
                <w:szCs w:val="24"/>
              </w:rPr>
            </w:pPr>
            <w:r w:rsidRPr="001D3842">
              <w:rPr>
                <w:rFonts w:eastAsia="Arial"/>
                <w:szCs w:val="24"/>
              </w:rPr>
              <w:t xml:space="preserve">PVM mokėtojo kodas: </w:t>
            </w:r>
            <w:r w:rsidRPr="001D3842">
              <w:rPr>
                <w:rFonts w:eastAsia="Arial"/>
                <w:i/>
                <w:iCs/>
                <w:color w:val="FF0000"/>
                <w:szCs w:val="24"/>
              </w:rPr>
              <w:t>[nurodyti kodą]</w:t>
            </w:r>
          </w:p>
          <w:p w14:paraId="58983521" w14:textId="77777777" w:rsidR="001D3842" w:rsidRPr="001D3842" w:rsidRDefault="001D3842" w:rsidP="001D3842">
            <w:pPr>
              <w:rPr>
                <w:szCs w:val="24"/>
              </w:rPr>
            </w:pPr>
            <w:r w:rsidRPr="001D3842">
              <w:rPr>
                <w:rFonts w:eastAsia="Arial"/>
                <w:szCs w:val="24"/>
              </w:rPr>
              <w:t xml:space="preserve">Adresas </w:t>
            </w:r>
            <w:r w:rsidRPr="001D3842">
              <w:rPr>
                <w:rFonts w:eastAsia="Arial"/>
                <w:i/>
                <w:iCs/>
                <w:color w:val="FF0000"/>
                <w:szCs w:val="24"/>
              </w:rPr>
              <w:t>[nurodyti adresą]</w:t>
            </w:r>
          </w:p>
          <w:p w14:paraId="623B0854" w14:textId="77777777" w:rsidR="001D3842" w:rsidRPr="001D3842" w:rsidRDefault="001D3842" w:rsidP="001D3842">
            <w:pPr>
              <w:rPr>
                <w:szCs w:val="24"/>
              </w:rPr>
            </w:pPr>
            <w:r w:rsidRPr="001D3842">
              <w:rPr>
                <w:rFonts w:eastAsia="Arial"/>
                <w:szCs w:val="24"/>
              </w:rPr>
              <w:t xml:space="preserve">Tel. Nr. </w:t>
            </w:r>
            <w:r w:rsidRPr="001D3842">
              <w:rPr>
                <w:rFonts w:eastAsia="Arial"/>
                <w:i/>
                <w:iCs/>
                <w:color w:val="FF0000"/>
                <w:szCs w:val="24"/>
              </w:rPr>
              <w:t>[nurodyti telefono numerį]</w:t>
            </w:r>
          </w:p>
          <w:p w14:paraId="0DBB7A73" w14:textId="77777777" w:rsidR="001D3842" w:rsidRPr="001D3842" w:rsidRDefault="001D3842" w:rsidP="001D3842">
            <w:pPr>
              <w:rPr>
                <w:szCs w:val="24"/>
              </w:rPr>
            </w:pPr>
            <w:r w:rsidRPr="001D3842">
              <w:rPr>
                <w:rFonts w:eastAsia="Arial"/>
                <w:szCs w:val="24"/>
              </w:rPr>
              <w:lastRenderedPageBreak/>
              <w:t xml:space="preserve">El. p. </w:t>
            </w:r>
            <w:r w:rsidRPr="001D3842">
              <w:rPr>
                <w:rFonts w:eastAsia="Arial"/>
                <w:i/>
                <w:iCs/>
                <w:color w:val="FF0000"/>
                <w:szCs w:val="24"/>
              </w:rPr>
              <w:t>[nurodyti el. p. adresą]</w:t>
            </w:r>
          </w:p>
          <w:p w14:paraId="6C5551E3" w14:textId="77777777" w:rsidR="001D3842" w:rsidRPr="001D3842" w:rsidRDefault="001D3842" w:rsidP="001D3842">
            <w:pPr>
              <w:rPr>
                <w:szCs w:val="24"/>
              </w:rPr>
            </w:pPr>
            <w:proofErr w:type="spellStart"/>
            <w:r w:rsidRPr="001D3842">
              <w:rPr>
                <w:rFonts w:eastAsia="Arial"/>
                <w:szCs w:val="24"/>
              </w:rPr>
              <w:t>A.s</w:t>
            </w:r>
            <w:proofErr w:type="spellEnd"/>
            <w:r w:rsidRPr="001D3842">
              <w:rPr>
                <w:rFonts w:eastAsia="Arial"/>
                <w:szCs w:val="24"/>
              </w:rPr>
              <w:t xml:space="preserve">. Nr. </w:t>
            </w:r>
            <w:r w:rsidRPr="001D3842">
              <w:rPr>
                <w:rFonts w:eastAsia="Arial"/>
                <w:i/>
                <w:iCs/>
                <w:color w:val="FF0000"/>
                <w:szCs w:val="24"/>
              </w:rPr>
              <w:t>[nurodyti sąskaitos Nr.]</w:t>
            </w:r>
          </w:p>
          <w:p w14:paraId="20334F94" w14:textId="77777777" w:rsidR="001D3842" w:rsidRPr="001D3842" w:rsidRDefault="001D3842" w:rsidP="001D3842">
            <w:pPr>
              <w:rPr>
                <w:szCs w:val="24"/>
              </w:rPr>
            </w:pPr>
            <w:r w:rsidRPr="001D3842">
              <w:rPr>
                <w:rFonts w:eastAsia="Arial"/>
                <w:i/>
                <w:iCs/>
                <w:color w:val="FF0000"/>
                <w:szCs w:val="24"/>
              </w:rPr>
              <w:t>[nurodyti banko pavadinimą ir kodą]</w:t>
            </w:r>
          </w:p>
          <w:p w14:paraId="6B8099A2" w14:textId="77777777" w:rsidR="001D3842" w:rsidRPr="001D3842" w:rsidRDefault="001D3842" w:rsidP="001D3842">
            <w:pPr>
              <w:rPr>
                <w:szCs w:val="24"/>
              </w:rPr>
            </w:pPr>
            <w:r w:rsidRPr="001D3842">
              <w:rPr>
                <w:rFonts w:eastAsia="Arial"/>
                <w:i/>
                <w:iCs/>
                <w:color w:val="FF0000"/>
                <w:szCs w:val="24"/>
              </w:rPr>
              <w:t>[nurodyti pasirašančio asmens pareigas]</w:t>
            </w:r>
          </w:p>
          <w:p w14:paraId="3F92D6E2" w14:textId="77777777" w:rsidR="001D3842" w:rsidRPr="001D3842" w:rsidRDefault="001D3842" w:rsidP="001D3842">
            <w:pPr>
              <w:rPr>
                <w:szCs w:val="24"/>
              </w:rPr>
            </w:pPr>
            <w:r w:rsidRPr="001D3842">
              <w:rPr>
                <w:rFonts w:eastAsia="Arial"/>
                <w:i/>
                <w:iCs/>
                <w:color w:val="FF0000"/>
                <w:szCs w:val="24"/>
              </w:rPr>
              <w:t>[nurodyti pasirašančio asmens vardą, pavardę]</w:t>
            </w:r>
          </w:p>
          <w:p w14:paraId="7F4A7FD4" w14:textId="77777777" w:rsidR="001D3842" w:rsidRPr="001D3842" w:rsidRDefault="001D3842" w:rsidP="001D3842">
            <w:pPr>
              <w:rPr>
                <w:szCs w:val="24"/>
              </w:rPr>
            </w:pPr>
            <w:r w:rsidRPr="001D3842">
              <w:rPr>
                <w:rFonts w:eastAsia="Arial"/>
                <w:i/>
                <w:iCs/>
                <w:color w:val="00B0F0"/>
                <w:szCs w:val="24"/>
              </w:rPr>
              <w:t xml:space="preserve"> </w:t>
            </w:r>
            <w:r w:rsidRPr="001D3842">
              <w:rPr>
                <w:rFonts w:eastAsia="Arial"/>
                <w:szCs w:val="24"/>
              </w:rPr>
              <w:t xml:space="preserve">     _____________________</w:t>
            </w:r>
          </w:p>
          <w:p w14:paraId="6816DF26" w14:textId="77777777" w:rsidR="001D3842" w:rsidRPr="001D3842" w:rsidRDefault="001D3842" w:rsidP="001D3842">
            <w:pPr>
              <w:rPr>
                <w:szCs w:val="24"/>
              </w:rPr>
            </w:pPr>
            <w:r w:rsidRPr="001D3842">
              <w:rPr>
                <w:rFonts w:eastAsia="Arial"/>
                <w:i/>
                <w:iCs/>
                <w:szCs w:val="24"/>
              </w:rPr>
              <w:t xml:space="preserve">                    (parašas)</w:t>
            </w:r>
          </w:p>
        </w:tc>
      </w:tr>
    </w:tbl>
    <w:p w14:paraId="33C7EBD1" w14:textId="77777777" w:rsidR="001D3842" w:rsidRPr="001D3842" w:rsidRDefault="001D3842" w:rsidP="001D3842">
      <w:pPr>
        <w:tabs>
          <w:tab w:val="left" w:pos="851"/>
        </w:tabs>
        <w:ind w:left="180"/>
        <w:jc w:val="both"/>
        <w:rPr>
          <w:rFonts w:eastAsia="Arial"/>
          <w:szCs w:val="24"/>
        </w:rPr>
      </w:pPr>
    </w:p>
    <w:p w14:paraId="17AE6FF1" w14:textId="77777777" w:rsidR="001D3842" w:rsidRPr="001D3842" w:rsidRDefault="001D3842" w:rsidP="001D3842">
      <w:pPr>
        <w:jc w:val="center"/>
        <w:rPr>
          <w:rFonts w:eastAsia="Arial"/>
          <w:szCs w:val="24"/>
        </w:rPr>
      </w:pPr>
      <w:r w:rsidRPr="001D3842">
        <w:rPr>
          <w:rFonts w:eastAsia="Arial"/>
          <w:szCs w:val="24"/>
        </w:rPr>
        <w:t xml:space="preserve"> </w:t>
      </w:r>
    </w:p>
    <w:p w14:paraId="0972EDC5" w14:textId="77777777" w:rsidR="001D3842" w:rsidRPr="005879E2" w:rsidRDefault="001D3842" w:rsidP="005D0DDD">
      <w:pPr>
        <w:jc w:val="center"/>
        <w:rPr>
          <w:b/>
          <w:szCs w:val="24"/>
        </w:rPr>
      </w:pPr>
    </w:p>
    <w:p w14:paraId="2924093C" w14:textId="77777777" w:rsidR="00AC1810" w:rsidRPr="005879E2" w:rsidRDefault="00AC1810" w:rsidP="00AC1810">
      <w:pPr>
        <w:jc w:val="center"/>
        <w:rPr>
          <w:b/>
          <w:szCs w:val="24"/>
        </w:rPr>
      </w:pPr>
    </w:p>
    <w:p w14:paraId="3B3A4C68" w14:textId="0EAC620B" w:rsidR="00AC1810" w:rsidRPr="005879E2" w:rsidRDefault="00AC1810" w:rsidP="00AC1810">
      <w:pPr>
        <w:jc w:val="center"/>
        <w:rPr>
          <w:rFonts w:eastAsia="Arial"/>
          <w:szCs w:val="24"/>
        </w:rPr>
      </w:pPr>
    </w:p>
    <w:sectPr w:rsidR="00AC1810" w:rsidRPr="005879E2" w:rsidSect="00AC1810">
      <w:headerReference w:type="even" r:id="rId10"/>
      <w:headerReference w:type="default" r:id="rId11"/>
      <w:footerReference w:type="default" r:id="rId12"/>
      <w:pgSz w:w="11907" w:h="16840"/>
      <w:pgMar w:top="1134" w:right="708" w:bottom="1135"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59BB" w14:textId="77777777" w:rsidR="000E6F5A" w:rsidRDefault="000E6F5A">
      <w:r>
        <w:separator/>
      </w:r>
    </w:p>
  </w:endnote>
  <w:endnote w:type="continuationSeparator" w:id="0">
    <w:p w14:paraId="43897A52" w14:textId="77777777" w:rsidR="000E6F5A" w:rsidRDefault="000E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LT">
    <w:altName w:val="Aptos Display"/>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1B7C" w14:textId="77777777" w:rsidR="00DB3BA4" w:rsidRDefault="00DB3BA4">
    <w:pPr>
      <w:pStyle w:val="Porat"/>
      <w:jc w:val="right"/>
    </w:pPr>
    <w:r>
      <w:fldChar w:fldCharType="begin"/>
    </w:r>
    <w:r>
      <w:instrText>PAGE   \* MERGEFORMAT</w:instrText>
    </w:r>
    <w:r>
      <w:fldChar w:fldCharType="separate"/>
    </w:r>
    <w:r>
      <w:rPr>
        <w:noProof/>
      </w:rPr>
      <w:t>21</w:t>
    </w:r>
    <w:r>
      <w:fldChar w:fldCharType="end"/>
    </w:r>
  </w:p>
  <w:p w14:paraId="75831246" w14:textId="77777777" w:rsidR="00DB3BA4" w:rsidRDefault="00DB3B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2E596" w14:textId="77777777" w:rsidR="000E6F5A" w:rsidRDefault="000E6F5A">
      <w:r>
        <w:separator/>
      </w:r>
    </w:p>
  </w:footnote>
  <w:footnote w:type="continuationSeparator" w:id="0">
    <w:p w14:paraId="18624B44" w14:textId="77777777" w:rsidR="000E6F5A" w:rsidRDefault="000E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0FF7" w14:textId="77777777" w:rsidR="00DB3BA4" w:rsidRDefault="00DB3BA4" w:rsidP="0033629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33</w:t>
    </w:r>
    <w:r>
      <w:rPr>
        <w:rStyle w:val="Puslapionumeris"/>
      </w:rPr>
      <w:fldChar w:fldCharType="end"/>
    </w:r>
  </w:p>
  <w:p w14:paraId="3C142B8E" w14:textId="77777777" w:rsidR="00DB3BA4" w:rsidRDefault="00DB3BA4" w:rsidP="0033629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4385" w14:textId="77777777" w:rsidR="00DB3BA4" w:rsidRDefault="00DB3BA4" w:rsidP="00336299">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D070FF02"/>
    <w:lvl w:ilvl="0">
      <w:start w:val="1"/>
      <w:numFmt w:val="decimal"/>
      <w:suff w:val="space"/>
      <w:lvlText w:val="%1."/>
      <w:lvlJc w:val="left"/>
      <w:pPr>
        <w:ind w:left="2204" w:hanging="360"/>
      </w:pPr>
      <w:rPr>
        <w:rFonts w:hint="default"/>
      </w:rPr>
    </w:lvl>
    <w:lvl w:ilvl="1">
      <w:start w:val="8"/>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1B45548"/>
    <w:multiLevelType w:val="multilevel"/>
    <w:tmpl w:val="12DA942A"/>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b w:val="0"/>
        <w:b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C069B6"/>
    <w:multiLevelType w:val="multilevel"/>
    <w:tmpl w:val="468E18E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6"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CF4C4C"/>
    <w:multiLevelType w:val="multilevel"/>
    <w:tmpl w:val="A468C78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F47014"/>
    <w:multiLevelType w:val="multilevel"/>
    <w:tmpl w:val="FED4AB60"/>
    <w:lvl w:ilvl="0">
      <w:start w:val="6"/>
      <w:numFmt w:val="decimal"/>
      <w:lvlText w:val="%1."/>
      <w:lvlJc w:val="left"/>
      <w:pPr>
        <w:ind w:left="660" w:hanging="660"/>
      </w:pPr>
      <w:rPr>
        <w:rFonts w:hint="default"/>
      </w:rPr>
    </w:lvl>
    <w:lvl w:ilvl="1">
      <w:start w:val="1"/>
      <w:numFmt w:val="decimal"/>
      <w:lvlText w:val="%1.%2."/>
      <w:lvlJc w:val="left"/>
      <w:pPr>
        <w:ind w:left="720" w:hanging="720"/>
      </w:pPr>
      <w:rPr>
        <w:rFonts w:hint="default"/>
        <w:b w:val="0"/>
        <w:bCs w:val="0"/>
      </w:rPr>
    </w:lvl>
    <w:lvl w:ilvl="2">
      <w:start w:val="62"/>
      <w:numFmt w:val="decimal"/>
      <w:lvlText w:val="%1.%2.%3."/>
      <w:lvlJc w:val="left"/>
      <w:pPr>
        <w:ind w:left="1146"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A05033"/>
    <w:multiLevelType w:val="multilevel"/>
    <w:tmpl w:val="C602DD20"/>
    <w:lvl w:ilvl="0">
      <w:start w:val="10"/>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AFD47BA"/>
    <w:multiLevelType w:val="multilevel"/>
    <w:tmpl w:val="F40E8734"/>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C64B7A"/>
    <w:multiLevelType w:val="multilevel"/>
    <w:tmpl w:val="4A16846C"/>
    <w:lvl w:ilvl="0">
      <w:start w:val="6"/>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1"/>
      <w:numFmt w:val="decimal"/>
      <w:lvlText w:val="%1.%2.%3."/>
      <w:lvlJc w:val="left"/>
      <w:pPr>
        <w:ind w:left="720" w:hanging="720"/>
      </w:pPr>
      <w:rPr>
        <w:rFonts w:hint="default"/>
        <w:b w:val="0"/>
        <w:bCs/>
      </w:rPr>
    </w:lvl>
    <w:lvl w:ilvl="3">
      <w:start w:val="1"/>
      <w:numFmt w:val="decimal"/>
      <w:lvlText w:val="%1.%2.%3.%4."/>
      <w:lvlJc w:val="left"/>
      <w:pPr>
        <w:ind w:left="1931"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4F644B1"/>
    <w:multiLevelType w:val="multilevel"/>
    <w:tmpl w:val="24DEB384"/>
    <w:lvl w:ilvl="0">
      <w:start w:val="4"/>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6"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7F6F4A"/>
    <w:multiLevelType w:val="hybridMultilevel"/>
    <w:tmpl w:val="87683158"/>
    <w:lvl w:ilvl="0" w:tplc="40626B7A">
      <w:start w:val="1"/>
      <w:numFmt w:val="upperLetter"/>
      <w:lvlText w:val="%1."/>
      <w:lvlJc w:val="left"/>
      <w:pPr>
        <w:ind w:left="840" w:hanging="360"/>
      </w:pPr>
      <w:rPr>
        <w:rFonts w:hint="default"/>
        <w:i w:val="0"/>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0" w15:restartNumberingAfterBreak="0">
    <w:nsid w:val="670B589A"/>
    <w:multiLevelType w:val="multilevel"/>
    <w:tmpl w:val="4B1E516E"/>
    <w:lvl w:ilvl="0">
      <w:start w:val="15"/>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422"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1"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1000"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2" w15:restartNumberingAfterBreak="0">
    <w:nsid w:val="6DE5419A"/>
    <w:multiLevelType w:val="multilevel"/>
    <w:tmpl w:val="F41A2FA8"/>
    <w:lvl w:ilvl="0">
      <w:start w:val="10"/>
      <w:numFmt w:val="decimal"/>
      <w:lvlText w:val="%1."/>
      <w:lvlJc w:val="left"/>
      <w:pPr>
        <w:ind w:left="480" w:hanging="48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612" w:hanging="108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660" w:hanging="144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708" w:hanging="1800"/>
      </w:pPr>
      <w:rPr>
        <w:rFonts w:hint="default"/>
      </w:rPr>
    </w:lvl>
    <w:lvl w:ilvl="8">
      <w:start w:val="1"/>
      <w:numFmt w:val="decimal"/>
      <w:lvlText w:val="%1.%2.%3.%4.%5.%6.%7.%8.%9."/>
      <w:lvlJc w:val="left"/>
      <w:pPr>
        <w:ind w:left="16552" w:hanging="1800"/>
      </w:pPr>
      <w:rPr>
        <w:rFonts w:hint="default"/>
      </w:rPr>
    </w:lvl>
  </w:abstractNum>
  <w:abstractNum w:abstractNumId="23"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712EBE38"/>
    <w:multiLevelType w:val="hybridMultilevel"/>
    <w:tmpl w:val="FDCC2D32"/>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3370DC5C">
      <w:start w:val="1"/>
      <w:numFmt w:val="decimal"/>
      <w:lvlText w:val="%4."/>
      <w:lvlJc w:val="left"/>
      <w:pPr>
        <w:ind w:left="2880" w:hanging="360"/>
      </w:pPr>
      <w:rPr>
        <w:b/>
        <w:bCs/>
      </w:r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25" w15:restartNumberingAfterBreak="0">
    <w:nsid w:val="7E32142D"/>
    <w:multiLevelType w:val="multilevel"/>
    <w:tmpl w:val="AD8455BC"/>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25133631">
    <w:abstractNumId w:val="25"/>
  </w:num>
  <w:num w:numId="2" w16cid:durableId="771974406">
    <w:abstractNumId w:val="25"/>
    <w:lvlOverride w:ilvl="0">
      <w:lvl w:ilvl="0">
        <w:start w:val="1"/>
        <w:numFmt w:val="decimal"/>
        <w:lvlText w:val="%1"/>
        <w:lvlJc w:val="left"/>
        <w:pPr>
          <w:tabs>
            <w:tab w:val="num" w:pos="2417"/>
          </w:tabs>
          <w:ind w:left="2417" w:hanging="432"/>
        </w:pPr>
        <w:rPr>
          <w:rFonts w:hint="default"/>
          <w:b/>
          <w:bCs/>
        </w:rPr>
      </w:lvl>
    </w:lvlOverride>
    <w:lvlOverride w:ilvl="1">
      <w:lvl w:ilvl="1">
        <w:start w:val="1"/>
        <w:numFmt w:val="decimal"/>
        <w:lvlText w:val="%2."/>
        <w:lvlJc w:val="left"/>
        <w:pPr>
          <w:tabs>
            <w:tab w:val="num" w:pos="3128"/>
          </w:tabs>
          <w:ind w:left="3128" w:hanging="576"/>
        </w:pPr>
        <w:rPr>
          <w:rFonts w:ascii="Times New Roman" w:eastAsia="Times New Roman" w:hAnsi="Times New Roman" w:cs="Times New Roman" w:hint="default"/>
          <w:b w:val="0"/>
          <w:i w:val="0"/>
          <w:color w:val="auto"/>
        </w:rPr>
      </w:lvl>
    </w:lvlOverride>
    <w:lvlOverride w:ilvl="2">
      <w:lvl w:ilvl="2">
        <w:start w:val="1"/>
        <w:numFmt w:val="decimal"/>
        <w:lvlText w:val="%2.%3."/>
        <w:lvlJc w:val="left"/>
        <w:pPr>
          <w:tabs>
            <w:tab w:val="num" w:pos="3982"/>
          </w:tabs>
          <w:ind w:left="3982" w:hanging="720"/>
        </w:pPr>
        <w:rPr>
          <w:rFonts w:hint="default"/>
          <w:b w:val="0"/>
        </w:rPr>
      </w:lvl>
    </w:lvlOverride>
    <w:lvlOverride w:ilvl="3">
      <w:lvl w:ilvl="3">
        <w:start w:val="1"/>
        <w:numFmt w:val="decimal"/>
        <w:lvlText w:val="%2.%3.%4."/>
        <w:lvlJc w:val="left"/>
        <w:pPr>
          <w:tabs>
            <w:tab w:val="num" w:pos="3133"/>
          </w:tabs>
          <w:ind w:left="3133" w:hanging="864"/>
        </w:pPr>
        <w:rPr>
          <w:rFonts w:hint="default"/>
          <w:b w:val="0"/>
          <w:sz w:val="24"/>
          <w:szCs w:val="24"/>
        </w:rPr>
      </w:lvl>
    </w:lvlOverride>
    <w:lvlOverride w:ilvl="4">
      <w:lvl w:ilvl="4">
        <w:start w:val="1"/>
        <w:numFmt w:val="decimal"/>
        <w:lvlText w:val="%1.%2.%3.%4.%5"/>
        <w:lvlJc w:val="left"/>
        <w:pPr>
          <w:tabs>
            <w:tab w:val="num" w:pos="2993"/>
          </w:tabs>
          <w:ind w:left="2993" w:hanging="1008"/>
        </w:pPr>
        <w:rPr>
          <w:rFonts w:hint="default"/>
        </w:rPr>
      </w:lvl>
    </w:lvlOverride>
    <w:lvlOverride w:ilvl="5">
      <w:lvl w:ilvl="5">
        <w:start w:val="1"/>
        <w:numFmt w:val="decimal"/>
        <w:lvlText w:val="%1.%2.%3.%4.%5.%6"/>
        <w:lvlJc w:val="left"/>
        <w:pPr>
          <w:tabs>
            <w:tab w:val="num" w:pos="3137"/>
          </w:tabs>
          <w:ind w:left="3137" w:hanging="1152"/>
        </w:pPr>
        <w:rPr>
          <w:rFonts w:hint="default"/>
        </w:rPr>
      </w:lvl>
    </w:lvlOverride>
    <w:lvlOverride w:ilvl="6">
      <w:lvl w:ilvl="6">
        <w:start w:val="1"/>
        <w:numFmt w:val="decimal"/>
        <w:lvlText w:val="%1.%2.%3.%4.%5.%6.%7"/>
        <w:lvlJc w:val="left"/>
        <w:pPr>
          <w:tabs>
            <w:tab w:val="num" w:pos="3281"/>
          </w:tabs>
          <w:ind w:left="3281" w:hanging="1296"/>
        </w:pPr>
        <w:rPr>
          <w:rFonts w:hint="default"/>
        </w:rPr>
      </w:lvl>
    </w:lvlOverride>
    <w:lvlOverride w:ilvl="7">
      <w:lvl w:ilvl="7">
        <w:start w:val="1"/>
        <w:numFmt w:val="decimal"/>
        <w:lvlText w:val="%1.%2.%3.%4.%5.%6.%7.%8"/>
        <w:lvlJc w:val="left"/>
        <w:pPr>
          <w:tabs>
            <w:tab w:val="num" w:pos="3425"/>
          </w:tabs>
          <w:ind w:left="3425" w:hanging="1440"/>
        </w:pPr>
        <w:rPr>
          <w:rFonts w:hint="default"/>
        </w:rPr>
      </w:lvl>
    </w:lvlOverride>
    <w:lvlOverride w:ilvl="8">
      <w:lvl w:ilvl="8">
        <w:start w:val="1"/>
        <w:numFmt w:val="decimal"/>
        <w:lvlText w:val="%1.%2.%3.%4.%5.%6.%7.%8.%9"/>
        <w:lvlJc w:val="left"/>
        <w:pPr>
          <w:tabs>
            <w:tab w:val="num" w:pos="3569"/>
          </w:tabs>
          <w:ind w:left="3569" w:hanging="1584"/>
        </w:pPr>
        <w:rPr>
          <w:rFonts w:hint="default"/>
        </w:rPr>
      </w:lvl>
    </w:lvlOverride>
  </w:num>
  <w:num w:numId="3" w16cid:durableId="3097151">
    <w:abstractNumId w:val="14"/>
  </w:num>
  <w:num w:numId="4" w16cid:durableId="918441459">
    <w:abstractNumId w:val="24"/>
  </w:num>
  <w:num w:numId="5" w16cid:durableId="747003601">
    <w:abstractNumId w:val="1"/>
  </w:num>
  <w:num w:numId="6" w16cid:durableId="845289094">
    <w:abstractNumId w:val="0"/>
  </w:num>
  <w:num w:numId="7" w16cid:durableId="1386024093">
    <w:abstractNumId w:val="21"/>
  </w:num>
  <w:num w:numId="8" w16cid:durableId="564217832">
    <w:abstractNumId w:val="20"/>
  </w:num>
  <w:num w:numId="9" w16cid:durableId="1652950016">
    <w:abstractNumId w:val="18"/>
  </w:num>
  <w:num w:numId="10" w16cid:durableId="685985525">
    <w:abstractNumId w:val="4"/>
  </w:num>
  <w:num w:numId="11" w16cid:durableId="1302812170">
    <w:abstractNumId w:val="17"/>
  </w:num>
  <w:num w:numId="12" w16cid:durableId="2043826557">
    <w:abstractNumId w:val="16"/>
  </w:num>
  <w:num w:numId="13" w16cid:durableId="1825852553">
    <w:abstractNumId w:val="10"/>
  </w:num>
  <w:num w:numId="14" w16cid:durableId="1309744141">
    <w:abstractNumId w:val="11"/>
  </w:num>
  <w:num w:numId="15" w16cid:durableId="1140342934">
    <w:abstractNumId w:val="23"/>
  </w:num>
  <w:num w:numId="16" w16cid:durableId="1998535487">
    <w:abstractNumId w:val="15"/>
  </w:num>
  <w:num w:numId="17" w16cid:durableId="288779749">
    <w:abstractNumId w:val="7"/>
  </w:num>
  <w:num w:numId="18" w16cid:durableId="1810129088">
    <w:abstractNumId w:val="2"/>
  </w:num>
  <w:num w:numId="19" w16cid:durableId="1948151630">
    <w:abstractNumId w:val="5"/>
  </w:num>
  <w:num w:numId="20" w16cid:durableId="1148084506">
    <w:abstractNumId w:val="6"/>
  </w:num>
  <w:num w:numId="21" w16cid:durableId="835724682">
    <w:abstractNumId w:val="3"/>
  </w:num>
  <w:num w:numId="22" w16cid:durableId="1747871600">
    <w:abstractNumId w:val="13"/>
  </w:num>
  <w:num w:numId="23" w16cid:durableId="198589149">
    <w:abstractNumId w:val="9"/>
  </w:num>
  <w:num w:numId="24" w16cid:durableId="12270506">
    <w:abstractNumId w:val="12"/>
  </w:num>
  <w:num w:numId="25" w16cid:durableId="889192835">
    <w:abstractNumId w:val="8"/>
  </w:num>
  <w:num w:numId="26" w16cid:durableId="2110589014">
    <w:abstractNumId w:val="22"/>
  </w:num>
  <w:num w:numId="27" w16cid:durableId="20779006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F24"/>
    <w:rsid w:val="00043541"/>
    <w:rsid w:val="000441F3"/>
    <w:rsid w:val="000B7970"/>
    <w:rsid w:val="000E6F5A"/>
    <w:rsid w:val="0010744B"/>
    <w:rsid w:val="00132B76"/>
    <w:rsid w:val="001850B3"/>
    <w:rsid w:val="001C74B2"/>
    <w:rsid w:val="001D3842"/>
    <w:rsid w:val="001F1D41"/>
    <w:rsid w:val="00285508"/>
    <w:rsid w:val="00297EFD"/>
    <w:rsid w:val="002A192D"/>
    <w:rsid w:val="002C53B0"/>
    <w:rsid w:val="003013CB"/>
    <w:rsid w:val="00340234"/>
    <w:rsid w:val="00341FED"/>
    <w:rsid w:val="00370E5F"/>
    <w:rsid w:val="00390CFF"/>
    <w:rsid w:val="003B2C24"/>
    <w:rsid w:val="003B734F"/>
    <w:rsid w:val="0040068B"/>
    <w:rsid w:val="00414DF9"/>
    <w:rsid w:val="004614BE"/>
    <w:rsid w:val="00466924"/>
    <w:rsid w:val="00467601"/>
    <w:rsid w:val="00470C9A"/>
    <w:rsid w:val="0047194F"/>
    <w:rsid w:val="00487694"/>
    <w:rsid w:val="00490A78"/>
    <w:rsid w:val="004960B2"/>
    <w:rsid w:val="005079AA"/>
    <w:rsid w:val="005212F0"/>
    <w:rsid w:val="00523F8A"/>
    <w:rsid w:val="005560D8"/>
    <w:rsid w:val="005853E8"/>
    <w:rsid w:val="00587826"/>
    <w:rsid w:val="005922B7"/>
    <w:rsid w:val="005A5885"/>
    <w:rsid w:val="005B2F24"/>
    <w:rsid w:val="005D0DDD"/>
    <w:rsid w:val="005E3FEA"/>
    <w:rsid w:val="006400AD"/>
    <w:rsid w:val="00645848"/>
    <w:rsid w:val="00671F51"/>
    <w:rsid w:val="006A3BEE"/>
    <w:rsid w:val="006C6F9C"/>
    <w:rsid w:val="006E1208"/>
    <w:rsid w:val="007106DD"/>
    <w:rsid w:val="00717502"/>
    <w:rsid w:val="00725D58"/>
    <w:rsid w:val="007419E5"/>
    <w:rsid w:val="00754986"/>
    <w:rsid w:val="00781892"/>
    <w:rsid w:val="007A7570"/>
    <w:rsid w:val="007B4F51"/>
    <w:rsid w:val="007C00DC"/>
    <w:rsid w:val="007C5E60"/>
    <w:rsid w:val="008202AB"/>
    <w:rsid w:val="00821910"/>
    <w:rsid w:val="0086366F"/>
    <w:rsid w:val="0086548D"/>
    <w:rsid w:val="00875F24"/>
    <w:rsid w:val="0088167A"/>
    <w:rsid w:val="008C19B9"/>
    <w:rsid w:val="008C6D7E"/>
    <w:rsid w:val="008D2DF8"/>
    <w:rsid w:val="008D464B"/>
    <w:rsid w:val="008F6F5C"/>
    <w:rsid w:val="00902659"/>
    <w:rsid w:val="00927666"/>
    <w:rsid w:val="0093228F"/>
    <w:rsid w:val="009769C5"/>
    <w:rsid w:val="00987FA0"/>
    <w:rsid w:val="009E2D76"/>
    <w:rsid w:val="00A12777"/>
    <w:rsid w:val="00A93455"/>
    <w:rsid w:val="00AC1810"/>
    <w:rsid w:val="00AC700D"/>
    <w:rsid w:val="00B27540"/>
    <w:rsid w:val="00B7527A"/>
    <w:rsid w:val="00B777CC"/>
    <w:rsid w:val="00B8676B"/>
    <w:rsid w:val="00B93EC3"/>
    <w:rsid w:val="00BA330F"/>
    <w:rsid w:val="00BD707F"/>
    <w:rsid w:val="00BE737A"/>
    <w:rsid w:val="00C67A10"/>
    <w:rsid w:val="00C70FBD"/>
    <w:rsid w:val="00C922FB"/>
    <w:rsid w:val="00CF4ED1"/>
    <w:rsid w:val="00D2453F"/>
    <w:rsid w:val="00D63566"/>
    <w:rsid w:val="00DB3BA4"/>
    <w:rsid w:val="00DB6D08"/>
    <w:rsid w:val="00DC030F"/>
    <w:rsid w:val="00DD245E"/>
    <w:rsid w:val="00DD4583"/>
    <w:rsid w:val="00DE1B56"/>
    <w:rsid w:val="00DF02D8"/>
    <w:rsid w:val="00E15EC7"/>
    <w:rsid w:val="00E21F2C"/>
    <w:rsid w:val="00E45F90"/>
    <w:rsid w:val="00E5265C"/>
    <w:rsid w:val="00E936E1"/>
    <w:rsid w:val="00EA1CC5"/>
    <w:rsid w:val="00ED5013"/>
    <w:rsid w:val="00EE2A7E"/>
    <w:rsid w:val="00F00A8A"/>
    <w:rsid w:val="00F21619"/>
    <w:rsid w:val="00F36C4E"/>
    <w:rsid w:val="00F37E5F"/>
    <w:rsid w:val="00F8758F"/>
    <w:rsid w:val="00FA0A18"/>
    <w:rsid w:val="00FF6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2189"/>
  <w15:chartTrackingRefBased/>
  <w15:docId w15:val="{46719299-B30D-4CCD-A250-05273739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1810"/>
    <w:pPr>
      <w:spacing w:after="0" w:line="240" w:lineRule="auto"/>
    </w:pPr>
    <w:rPr>
      <w:rFonts w:ascii="Times New Roman" w:eastAsia="Times New Roman" w:hAnsi="Times New Roman" w:cs="Times New Roman"/>
      <w:sz w:val="24"/>
      <w:szCs w:val="20"/>
      <w14:ligatures w14:val="none"/>
    </w:rPr>
  </w:style>
  <w:style w:type="paragraph" w:styleId="Antrat1">
    <w:name w:val="heading 1"/>
    <w:aliases w:val="sarasas1"/>
    <w:basedOn w:val="prastasis"/>
    <w:next w:val="prastasis"/>
    <w:link w:val="Antrat1Diagrama"/>
    <w:uiPriority w:val="9"/>
    <w:qFormat/>
    <w:rsid w:val="005B2F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5B2F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
    <w:basedOn w:val="prastasis"/>
    <w:next w:val="prastasis"/>
    <w:link w:val="Antrat3Diagrama"/>
    <w:uiPriority w:val="99"/>
    <w:unhideWhenUsed/>
    <w:qFormat/>
    <w:rsid w:val="005B2F2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H4,hd4"/>
    <w:basedOn w:val="prastasis"/>
    <w:next w:val="prastasis"/>
    <w:link w:val="Antrat4Diagrama"/>
    <w:uiPriority w:val="99"/>
    <w:unhideWhenUsed/>
    <w:qFormat/>
    <w:rsid w:val="005B2F24"/>
    <w:pPr>
      <w:keepNext/>
      <w:keepLines/>
      <w:spacing w:before="80" w:after="40"/>
      <w:outlineLvl w:val="3"/>
    </w:pPr>
    <w:rPr>
      <w:rFonts w:eastAsiaTheme="majorEastAsia" w:cstheme="majorBidi"/>
      <w:i/>
      <w:iCs/>
      <w:color w:val="0F4761" w:themeColor="accent1" w:themeShade="BF"/>
    </w:rPr>
  </w:style>
  <w:style w:type="paragraph" w:styleId="Antrat5">
    <w:name w:val="heading 5"/>
    <w:aliases w:val=" Diagrama"/>
    <w:basedOn w:val="prastasis"/>
    <w:next w:val="prastasis"/>
    <w:link w:val="Antrat5Diagrama"/>
    <w:uiPriority w:val="99"/>
    <w:unhideWhenUsed/>
    <w:qFormat/>
    <w:rsid w:val="005B2F2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5B2F2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5B2F2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5B2F2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5B2F2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rsid w:val="005B2F2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semiHidden/>
    <w:rsid w:val="005B2F2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
    <w:basedOn w:val="Numatytasispastraiposriftas"/>
    <w:link w:val="Antrat3"/>
    <w:uiPriority w:val="9"/>
    <w:semiHidden/>
    <w:rsid w:val="005B2F24"/>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semiHidden/>
    <w:rsid w:val="005B2F24"/>
    <w:rPr>
      <w:rFonts w:eastAsiaTheme="majorEastAsia" w:cstheme="majorBidi"/>
      <w:i/>
      <w:iCs/>
      <w:color w:val="0F4761" w:themeColor="accent1" w:themeShade="BF"/>
    </w:rPr>
  </w:style>
  <w:style w:type="character" w:customStyle="1" w:styleId="Antrat5Diagrama">
    <w:name w:val="Antraštė 5 Diagrama"/>
    <w:aliases w:val=" Diagrama Diagrama"/>
    <w:basedOn w:val="Numatytasispastraiposriftas"/>
    <w:link w:val="Antrat5"/>
    <w:uiPriority w:val="9"/>
    <w:semiHidden/>
    <w:rsid w:val="005B2F2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2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2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2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2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2F2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2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2F2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B2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2F2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2F24"/>
    <w:rPr>
      <w:i/>
      <w:iCs/>
      <w:color w:val="404040" w:themeColor="text1" w:themeTint="BF"/>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B2F24"/>
    <w:pPr>
      <w:ind w:left="720"/>
      <w:contextualSpacing/>
    </w:pPr>
  </w:style>
  <w:style w:type="character" w:styleId="Rykuspabraukimas">
    <w:name w:val="Intense Emphasis"/>
    <w:basedOn w:val="Numatytasispastraiposriftas"/>
    <w:uiPriority w:val="21"/>
    <w:qFormat/>
    <w:rsid w:val="005B2F24"/>
    <w:rPr>
      <w:i/>
      <w:iCs/>
      <w:color w:val="0F4761" w:themeColor="accent1" w:themeShade="BF"/>
    </w:rPr>
  </w:style>
  <w:style w:type="paragraph" w:styleId="Iskirtacitata">
    <w:name w:val="Intense Quote"/>
    <w:basedOn w:val="prastasis"/>
    <w:next w:val="prastasis"/>
    <w:link w:val="IskirtacitataDiagrama"/>
    <w:uiPriority w:val="30"/>
    <w:qFormat/>
    <w:rsid w:val="005B2F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2F24"/>
    <w:rPr>
      <w:i/>
      <w:iCs/>
      <w:color w:val="0F4761" w:themeColor="accent1" w:themeShade="BF"/>
    </w:rPr>
  </w:style>
  <w:style w:type="character" w:styleId="Rykinuoroda">
    <w:name w:val="Intense Reference"/>
    <w:basedOn w:val="Numatytasispastraiposriftas"/>
    <w:uiPriority w:val="32"/>
    <w:qFormat/>
    <w:rsid w:val="005B2F24"/>
    <w:rPr>
      <w:b/>
      <w:bCs/>
      <w:smallCaps/>
      <w:color w:val="0F4761" w:themeColor="accent1" w:themeShade="BF"/>
      <w:spacing w:val="5"/>
    </w:rPr>
  </w:style>
  <w:style w:type="paragraph" w:styleId="Antrats">
    <w:name w:val="header"/>
    <w:basedOn w:val="prastasis"/>
    <w:link w:val="AntratsDiagrama"/>
    <w:uiPriority w:val="99"/>
    <w:rsid w:val="00AC1810"/>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C1810"/>
    <w:rPr>
      <w:rFonts w:ascii="Times New Roman" w:eastAsia="Times New Roman" w:hAnsi="Times New Roman" w:cs="Times New Roman"/>
      <w:sz w:val="24"/>
      <w:szCs w:val="20"/>
      <w14:ligatures w14:val="none"/>
    </w:rPr>
  </w:style>
  <w:style w:type="paragraph" w:styleId="Porat">
    <w:name w:val="footer"/>
    <w:basedOn w:val="prastasis"/>
    <w:link w:val="PoratDiagrama"/>
    <w:rsid w:val="00AC1810"/>
    <w:pPr>
      <w:tabs>
        <w:tab w:val="center" w:pos="4320"/>
        <w:tab w:val="right" w:pos="8640"/>
      </w:tabs>
    </w:pPr>
  </w:style>
  <w:style w:type="character" w:customStyle="1" w:styleId="PoratDiagrama">
    <w:name w:val="Poraštė Diagrama"/>
    <w:basedOn w:val="Numatytasispastraiposriftas"/>
    <w:link w:val="Porat"/>
    <w:rsid w:val="00AC1810"/>
    <w:rPr>
      <w:rFonts w:ascii="Times New Roman" w:eastAsia="Times New Roman" w:hAnsi="Times New Roman" w:cs="Times New Roman"/>
      <w:sz w:val="24"/>
      <w:szCs w:val="20"/>
      <w14:ligatures w14:val="none"/>
    </w:rPr>
  </w:style>
  <w:style w:type="character" w:styleId="Puslapionumeris">
    <w:name w:val="page number"/>
    <w:basedOn w:val="Numatytasispastraiposriftas"/>
    <w:rsid w:val="00AC1810"/>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body indent, ändrad"/>
    <w:basedOn w:val="prastasis"/>
    <w:link w:val="PagrindinistekstasDiagrama"/>
    <w:qFormat/>
    <w:rsid w:val="00AC1810"/>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body indent Diagrama, ändrad Diagrama"/>
    <w:basedOn w:val="Numatytasispastraiposriftas"/>
    <w:link w:val="Pagrindinistekstas"/>
    <w:rsid w:val="00AC1810"/>
    <w:rPr>
      <w:rFonts w:ascii="Times New Roman" w:eastAsia="Times New Roman" w:hAnsi="Times New Roman" w:cs="Times New Roman"/>
      <w:sz w:val="24"/>
      <w:szCs w:val="20"/>
      <w14:ligatures w14:val="none"/>
    </w:rPr>
  </w:style>
  <w:style w:type="paragraph" w:customStyle="1" w:styleId="a">
    <w:basedOn w:val="prastasis"/>
    <w:next w:val="prastasiniatinklio"/>
    <w:uiPriority w:val="99"/>
    <w:rsid w:val="00AC1810"/>
    <w:pPr>
      <w:spacing w:before="100" w:beforeAutospacing="1" w:after="100" w:afterAutospacing="1"/>
    </w:pPr>
    <w:rPr>
      <w:szCs w:val="24"/>
      <w:lang w:val="en-US"/>
    </w:rPr>
  </w:style>
  <w:style w:type="paragraph" w:styleId="Komentarotekstas">
    <w:name w:val="annotation text"/>
    <w:basedOn w:val="prastasis"/>
    <w:link w:val="KomentarotekstasDiagrama"/>
    <w:uiPriority w:val="99"/>
    <w:rsid w:val="00AC1810"/>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AC1810"/>
    <w:rPr>
      <w:rFonts w:ascii="Times New Roman" w:eastAsia="Calibri" w:hAnsi="Times New Roman" w:cs="Times New Roman"/>
      <w:sz w:val="20"/>
      <w:szCs w:val="20"/>
      <w:lang w:val="x-none" w:eastAsia="x-none"/>
      <w14:ligatures w14:val="none"/>
    </w:rPr>
  </w:style>
  <w:style w:type="character" w:styleId="Komentaronuoroda">
    <w:name w:val="annotation reference"/>
    <w:rsid w:val="00AC1810"/>
    <w:rPr>
      <w:sz w:val="16"/>
      <w:szCs w:val="16"/>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AC1810"/>
  </w:style>
  <w:style w:type="numbering" w:customStyle="1" w:styleId="111111111">
    <w:name w:val="1 / 1.1 / 1.1.1111"/>
    <w:basedOn w:val="Sraonra"/>
    <w:next w:val="111111"/>
    <w:rsid w:val="00AC1810"/>
    <w:pPr>
      <w:numPr>
        <w:numId w:val="1"/>
      </w:numPr>
    </w:pPr>
  </w:style>
  <w:style w:type="paragraph" w:styleId="Betarp">
    <w:name w:val="No Spacing"/>
    <w:uiPriority w:val="1"/>
    <w:qFormat/>
    <w:rsid w:val="00AC1810"/>
    <w:pPr>
      <w:spacing w:after="0" w:line="240" w:lineRule="auto"/>
    </w:pPr>
    <w:rPr>
      <w:rFonts w:ascii="Times New Roman" w:eastAsia="Calibri" w:hAnsi="Times New Roman" w:cs="Times New Roman"/>
      <w:sz w:val="24"/>
      <w14:ligatures w14:val="none"/>
    </w:rPr>
  </w:style>
  <w:style w:type="paragraph" w:styleId="prastasiniatinklio">
    <w:name w:val="Normal (Web)"/>
    <w:basedOn w:val="prastasis"/>
    <w:uiPriority w:val="99"/>
    <w:semiHidden/>
    <w:unhideWhenUsed/>
    <w:rsid w:val="00AC1810"/>
    <w:rPr>
      <w:szCs w:val="24"/>
    </w:rPr>
  </w:style>
  <w:style w:type="numbering" w:styleId="111111">
    <w:name w:val="Outline List 2"/>
    <w:basedOn w:val="Sraonra"/>
    <w:uiPriority w:val="99"/>
    <w:semiHidden/>
    <w:unhideWhenUsed/>
    <w:rsid w:val="00AC1810"/>
  </w:style>
  <w:style w:type="paragraph" w:styleId="Komentarotema">
    <w:name w:val="annotation subject"/>
    <w:basedOn w:val="Komentarotekstas"/>
    <w:next w:val="Komentarotekstas"/>
    <w:link w:val="KomentarotemaDiagrama"/>
    <w:uiPriority w:val="99"/>
    <w:semiHidden/>
    <w:unhideWhenUsed/>
    <w:rsid w:val="00927666"/>
    <w:pPr>
      <w:spacing w:after="0" w:line="240" w:lineRule="auto"/>
    </w:pPr>
    <w:rPr>
      <w:rFonts w:eastAsia="Times New Roman"/>
      <w:b/>
      <w:bCs/>
      <w:lang w:val="lt-LT" w:eastAsia="en-US"/>
    </w:rPr>
  </w:style>
  <w:style w:type="character" w:customStyle="1" w:styleId="KomentarotemaDiagrama">
    <w:name w:val="Komentaro tema Diagrama"/>
    <w:basedOn w:val="KomentarotekstasDiagrama"/>
    <w:link w:val="Komentarotema"/>
    <w:uiPriority w:val="99"/>
    <w:semiHidden/>
    <w:rsid w:val="00927666"/>
    <w:rPr>
      <w:rFonts w:ascii="Times New Roman" w:eastAsia="Times New Roman" w:hAnsi="Times New Roman" w:cs="Times New Roman"/>
      <w:b/>
      <w:bCs/>
      <w:sz w:val="20"/>
      <w:szCs w:val="20"/>
      <w:lang w:val="x-none" w:eastAsia="x-none"/>
      <w14:ligatures w14:val="none"/>
    </w:rPr>
  </w:style>
  <w:style w:type="character" w:styleId="Hipersaitas">
    <w:name w:val="Hyperlink"/>
    <w:basedOn w:val="Numatytasispastraiposriftas"/>
    <w:uiPriority w:val="99"/>
    <w:unhideWhenUsed/>
    <w:rsid w:val="00F36C4E"/>
    <w:rPr>
      <w:color w:val="467886" w:themeColor="hyperlink"/>
      <w:u w:val="single"/>
    </w:rPr>
  </w:style>
  <w:style w:type="character" w:styleId="Neapdorotaspaminjimas">
    <w:name w:val="Unresolved Mention"/>
    <w:basedOn w:val="Numatytasispastraiposriftas"/>
    <w:uiPriority w:val="99"/>
    <w:semiHidden/>
    <w:unhideWhenUsed/>
    <w:rsid w:val="00F36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sa@vrs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sa@vrs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3759-AD33-4B2C-A150-DABDE561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26</Pages>
  <Words>59667</Words>
  <Characters>34011</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Žareiko</dc:creator>
  <cp:lastModifiedBy>Agata Koliato</cp:lastModifiedBy>
  <cp:revision>29</cp:revision>
  <dcterms:created xsi:type="dcterms:W3CDTF">2025-01-27T08:26:00Z</dcterms:created>
  <dcterms:modified xsi:type="dcterms:W3CDTF">2025-06-20T08:23:00Z</dcterms:modified>
</cp:coreProperties>
</file>